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E38" w:rsidRPr="00192551" w:rsidRDefault="00A27E38" w:rsidP="00A27E38">
      <w:pPr>
        <w:spacing w:after="0" w:line="240" w:lineRule="auto"/>
        <w:jc w:val="center"/>
        <w:rPr>
          <w:rFonts w:ascii="Times New Roman" w:eastAsia="Times New Roman" w:hAnsi="Times New Roman" w:cs="Times New Roman"/>
          <w:color w:val="1E2120"/>
          <w:sz w:val="28"/>
          <w:szCs w:val="28"/>
          <w:lang w:eastAsia="ru-RU"/>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5" o:title="2023-11-07_13-31-47_winscan_to_pdf."/>
          </v:shape>
        </w:pict>
      </w:r>
      <w:r w:rsidRPr="00192551">
        <w:rPr>
          <w:rFonts w:ascii="Times New Roman" w:eastAsia="Times New Roman" w:hAnsi="Times New Roman" w:cs="Times New Roman"/>
          <w:color w:val="1E2120"/>
          <w:sz w:val="28"/>
          <w:szCs w:val="28"/>
          <w:lang w:eastAsia="ru-RU"/>
        </w:rPr>
        <w:t xml:space="preserve"> </w:t>
      </w:r>
    </w:p>
    <w:p w:rsidR="00A27E38"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br/>
      </w:r>
    </w:p>
    <w:p w:rsidR="00A27E38" w:rsidRDefault="00A27E38" w:rsidP="00192551">
      <w:pPr>
        <w:spacing w:after="0" w:line="240" w:lineRule="auto"/>
        <w:jc w:val="both"/>
        <w:rPr>
          <w:rFonts w:ascii="Times New Roman" w:eastAsia="Times New Roman" w:hAnsi="Times New Roman" w:cs="Times New Roman"/>
          <w:color w:val="1E2120"/>
          <w:sz w:val="28"/>
          <w:szCs w:val="28"/>
          <w:lang w:eastAsia="ru-RU"/>
        </w:rPr>
      </w:pPr>
    </w:p>
    <w:p w:rsidR="00A27E38" w:rsidRDefault="00A27E38" w:rsidP="00192551">
      <w:pPr>
        <w:spacing w:after="0" w:line="240" w:lineRule="auto"/>
        <w:jc w:val="both"/>
        <w:rPr>
          <w:rFonts w:ascii="Times New Roman" w:eastAsia="Times New Roman" w:hAnsi="Times New Roman" w:cs="Times New Roman"/>
          <w:color w:val="1E2120"/>
          <w:sz w:val="28"/>
          <w:szCs w:val="28"/>
          <w:lang w:eastAsia="ru-RU"/>
        </w:rPr>
      </w:pPr>
    </w:p>
    <w:p w:rsidR="00A27E38" w:rsidRDefault="00A27E38" w:rsidP="00192551">
      <w:pPr>
        <w:spacing w:after="0" w:line="240" w:lineRule="auto"/>
        <w:jc w:val="both"/>
        <w:rPr>
          <w:rFonts w:ascii="Times New Roman" w:eastAsia="Times New Roman" w:hAnsi="Times New Roman" w:cs="Times New Roman"/>
          <w:color w:val="1E2120"/>
          <w:sz w:val="28"/>
          <w:szCs w:val="28"/>
          <w:lang w:eastAsia="ru-RU"/>
        </w:rPr>
      </w:pP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 xml:space="preserve">1.3. </w:t>
      </w:r>
      <w:proofErr w:type="gramStart"/>
      <w:r w:rsidRPr="00192551">
        <w:rPr>
          <w:rFonts w:ascii="Times New Roman" w:eastAsia="Times New Roman" w:hAnsi="Times New Roman" w:cs="Times New Roman"/>
          <w:color w:val="1E2120"/>
          <w:sz w:val="28"/>
          <w:szCs w:val="28"/>
          <w:lang w:eastAsia="ru-RU"/>
        </w:rPr>
        <w:t xml:space="preserve">Данное Положение устанавливает основные понятия и состав персональных данных работников в </w:t>
      </w:r>
      <w:r w:rsidR="00192551">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 xml:space="preserve">ДОУ, регулирует отношения, связанные с обработкой персональных данных работников и гарантии конфиденциальности сведений о работнике, предоставленных работником работодателю, устанавливает ответственности должностных лиц, имеющих доступ к персональным данным работников </w:t>
      </w:r>
      <w:r w:rsidR="00192551">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ДОУ,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r w:rsidRPr="00192551">
        <w:rPr>
          <w:rFonts w:ascii="Times New Roman" w:eastAsia="Times New Roman" w:hAnsi="Times New Roman" w:cs="Times New Roman"/>
          <w:color w:val="1E2120"/>
          <w:sz w:val="28"/>
          <w:szCs w:val="28"/>
          <w:lang w:eastAsia="ru-RU"/>
        </w:rPr>
        <w:br/>
        <w:t>1.4.</w:t>
      </w:r>
      <w:proofErr w:type="gramEnd"/>
      <w:r w:rsidRPr="00192551">
        <w:rPr>
          <w:rFonts w:ascii="Times New Roman" w:eastAsia="Times New Roman" w:hAnsi="Times New Roman" w:cs="Times New Roman"/>
          <w:color w:val="1E2120"/>
          <w:sz w:val="28"/>
          <w:szCs w:val="28"/>
          <w:lang w:eastAsia="ru-RU"/>
        </w:rPr>
        <w:t> </w:t>
      </w:r>
      <w:r w:rsidRPr="00192551">
        <w:rPr>
          <w:rFonts w:ascii="inherit" w:eastAsia="Times New Roman" w:hAnsi="inherit" w:cs="Times New Roman"/>
          <w:b/>
          <w:bCs/>
          <w:i/>
          <w:iCs/>
          <w:color w:val="1E2120"/>
          <w:sz w:val="28"/>
          <w:szCs w:val="28"/>
          <w:bdr w:val="none" w:sz="0" w:space="0" w:color="auto" w:frame="1"/>
          <w:lang w:eastAsia="ru-RU"/>
        </w:rPr>
        <w:t>Персональные данные</w:t>
      </w:r>
      <w:r w:rsidRPr="00192551">
        <w:rPr>
          <w:rFonts w:ascii="Times New Roman" w:eastAsia="Times New Roman" w:hAnsi="Times New Roman" w:cs="Times New Roman"/>
          <w:color w:val="1E2120"/>
          <w:sz w:val="28"/>
          <w:szCs w:val="28"/>
          <w:lang w:eastAsia="ru-RU"/>
        </w:rPr>
        <w:t> — любая информация, относящаяся к прямо или косвенно определенному или определяемому физическому лицу (субъекту персональных данных).</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1.5. </w:t>
      </w:r>
      <w:r w:rsidRPr="00192551">
        <w:rPr>
          <w:rFonts w:ascii="inherit" w:eastAsia="Times New Roman" w:hAnsi="inherit" w:cs="Times New Roman"/>
          <w:b/>
          <w:bCs/>
          <w:i/>
          <w:iCs/>
          <w:color w:val="1E2120"/>
          <w:sz w:val="28"/>
          <w:szCs w:val="28"/>
          <w:bdr w:val="none" w:sz="0" w:space="0" w:color="auto" w:frame="1"/>
          <w:lang w:eastAsia="ru-RU"/>
        </w:rPr>
        <w:t>Оператор</w:t>
      </w:r>
      <w:r w:rsidRPr="00192551">
        <w:rPr>
          <w:rFonts w:ascii="Times New Roman" w:eastAsia="Times New Roman" w:hAnsi="Times New Roman" w:cs="Times New Roman"/>
          <w:color w:val="1E2120"/>
          <w:sz w:val="28"/>
          <w:szCs w:val="28"/>
          <w:lang w:eastAsia="ru-RU"/>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1.6. </w:t>
      </w:r>
      <w:proofErr w:type="gramStart"/>
      <w:r w:rsidRPr="00192551">
        <w:rPr>
          <w:rFonts w:ascii="inherit" w:eastAsia="Times New Roman" w:hAnsi="inherit" w:cs="Times New Roman"/>
          <w:b/>
          <w:bCs/>
          <w:i/>
          <w:iCs/>
          <w:color w:val="1E2120"/>
          <w:sz w:val="28"/>
          <w:szCs w:val="28"/>
          <w:bdr w:val="none" w:sz="0" w:space="0" w:color="auto" w:frame="1"/>
          <w:lang w:eastAsia="ru-RU"/>
        </w:rPr>
        <w:t>Обработка персональных данных</w:t>
      </w:r>
      <w:r w:rsidRPr="00192551">
        <w:rPr>
          <w:rFonts w:ascii="Times New Roman" w:eastAsia="Times New Roman" w:hAnsi="Times New Roman" w:cs="Times New Roman"/>
          <w:color w:val="1E2120"/>
          <w:sz w:val="28"/>
          <w:szCs w:val="28"/>
          <w:lang w:eastAsia="ru-RU"/>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1.7. </w:t>
      </w:r>
      <w:r w:rsidRPr="00192551">
        <w:rPr>
          <w:rFonts w:ascii="inherit" w:eastAsia="Times New Roman" w:hAnsi="inherit" w:cs="Times New Roman"/>
          <w:b/>
          <w:bCs/>
          <w:i/>
          <w:iCs/>
          <w:color w:val="1E2120"/>
          <w:sz w:val="28"/>
          <w:szCs w:val="28"/>
          <w:bdr w:val="none" w:sz="0" w:space="0" w:color="auto" w:frame="1"/>
          <w:lang w:eastAsia="ru-RU"/>
        </w:rPr>
        <w:t>Автоматизированная обработка персональных данных</w:t>
      </w:r>
      <w:r w:rsidRPr="00192551">
        <w:rPr>
          <w:rFonts w:ascii="Times New Roman" w:eastAsia="Times New Roman" w:hAnsi="Times New Roman" w:cs="Times New Roman"/>
          <w:color w:val="1E2120"/>
          <w:sz w:val="28"/>
          <w:szCs w:val="28"/>
          <w:lang w:eastAsia="ru-RU"/>
        </w:rPr>
        <w:t> — обработка персональных данных с помощью средств вычислительной техники.</w:t>
      </w:r>
      <w:r w:rsidRPr="00192551">
        <w:rPr>
          <w:rFonts w:ascii="Times New Roman" w:eastAsia="Times New Roman" w:hAnsi="Times New Roman" w:cs="Times New Roman"/>
          <w:color w:val="1E2120"/>
          <w:sz w:val="28"/>
          <w:szCs w:val="28"/>
          <w:lang w:eastAsia="ru-RU"/>
        </w:rPr>
        <w:br/>
        <w:t>1.8. </w:t>
      </w:r>
      <w:r w:rsidRPr="00192551">
        <w:rPr>
          <w:rFonts w:ascii="inherit" w:eastAsia="Times New Roman" w:hAnsi="inherit" w:cs="Times New Roman"/>
          <w:b/>
          <w:bCs/>
          <w:i/>
          <w:iCs/>
          <w:color w:val="1E2120"/>
          <w:sz w:val="28"/>
          <w:szCs w:val="28"/>
          <w:bdr w:val="none" w:sz="0" w:space="0" w:color="auto" w:frame="1"/>
          <w:lang w:eastAsia="ru-RU"/>
        </w:rPr>
        <w:t>Распространение персональных данных</w:t>
      </w:r>
      <w:r w:rsidRPr="00192551">
        <w:rPr>
          <w:rFonts w:ascii="Times New Roman" w:eastAsia="Times New Roman" w:hAnsi="Times New Roman" w:cs="Times New Roman"/>
          <w:color w:val="1E2120"/>
          <w:sz w:val="28"/>
          <w:szCs w:val="28"/>
          <w:lang w:eastAsia="ru-RU"/>
        </w:rPr>
        <w:t> — действия, направленные на раскрытие персональных данных неопределенному кругу лиц.</w:t>
      </w:r>
      <w:r w:rsidRPr="00192551">
        <w:rPr>
          <w:rFonts w:ascii="Times New Roman" w:eastAsia="Times New Roman" w:hAnsi="Times New Roman" w:cs="Times New Roman"/>
          <w:color w:val="1E2120"/>
          <w:sz w:val="28"/>
          <w:szCs w:val="28"/>
          <w:lang w:eastAsia="ru-RU"/>
        </w:rPr>
        <w:br/>
        <w:t>1.9. </w:t>
      </w:r>
      <w:r w:rsidRPr="00192551">
        <w:rPr>
          <w:rFonts w:ascii="inherit" w:eastAsia="Times New Roman" w:hAnsi="inherit" w:cs="Times New Roman"/>
          <w:b/>
          <w:bCs/>
          <w:i/>
          <w:iCs/>
          <w:color w:val="1E2120"/>
          <w:sz w:val="28"/>
          <w:szCs w:val="28"/>
          <w:bdr w:val="none" w:sz="0" w:space="0" w:color="auto" w:frame="1"/>
          <w:lang w:eastAsia="ru-RU"/>
        </w:rPr>
        <w:t>Предоставление персональных данных</w:t>
      </w:r>
      <w:r w:rsidRPr="00192551">
        <w:rPr>
          <w:rFonts w:ascii="Times New Roman" w:eastAsia="Times New Roman" w:hAnsi="Times New Roman" w:cs="Times New Roman"/>
          <w:color w:val="1E2120"/>
          <w:sz w:val="28"/>
          <w:szCs w:val="28"/>
          <w:lang w:eastAsia="ru-RU"/>
        </w:rPr>
        <w:t> — действия, направленные на раскрытие персональных данных определенному лицу или определенному кругу лиц.</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1.10. </w:t>
      </w:r>
      <w:r w:rsidRPr="00192551">
        <w:rPr>
          <w:rFonts w:ascii="inherit" w:eastAsia="Times New Roman" w:hAnsi="inherit" w:cs="Times New Roman"/>
          <w:b/>
          <w:bCs/>
          <w:i/>
          <w:iCs/>
          <w:color w:val="1E2120"/>
          <w:sz w:val="28"/>
          <w:szCs w:val="28"/>
          <w:bdr w:val="none" w:sz="0" w:space="0" w:color="auto" w:frame="1"/>
          <w:lang w:eastAsia="ru-RU"/>
        </w:rPr>
        <w:t>Блокирование персональных данных</w:t>
      </w:r>
      <w:r w:rsidRPr="00192551">
        <w:rPr>
          <w:rFonts w:ascii="Times New Roman" w:eastAsia="Times New Roman" w:hAnsi="Times New Roman" w:cs="Times New Roman"/>
          <w:color w:val="1E2120"/>
          <w:sz w:val="28"/>
          <w:szCs w:val="28"/>
          <w:lang w:eastAsia="ru-RU"/>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1.11. </w:t>
      </w:r>
      <w:r w:rsidRPr="00192551">
        <w:rPr>
          <w:rFonts w:ascii="inherit" w:eastAsia="Times New Roman" w:hAnsi="inherit" w:cs="Times New Roman"/>
          <w:b/>
          <w:bCs/>
          <w:i/>
          <w:iCs/>
          <w:color w:val="1E2120"/>
          <w:sz w:val="28"/>
          <w:szCs w:val="28"/>
          <w:bdr w:val="none" w:sz="0" w:space="0" w:color="auto" w:frame="1"/>
          <w:lang w:eastAsia="ru-RU"/>
        </w:rPr>
        <w:t>Уничтожение персональных данных</w:t>
      </w:r>
      <w:r w:rsidRPr="00192551">
        <w:rPr>
          <w:rFonts w:ascii="Times New Roman" w:eastAsia="Times New Roman" w:hAnsi="Times New Roman" w:cs="Times New Roman"/>
          <w:color w:val="1E2120"/>
          <w:sz w:val="28"/>
          <w:szCs w:val="28"/>
          <w:lang w:eastAsia="ru-RU"/>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192551">
        <w:rPr>
          <w:rFonts w:ascii="Times New Roman" w:eastAsia="Times New Roman" w:hAnsi="Times New Roman" w:cs="Times New Roman"/>
          <w:color w:val="1E2120"/>
          <w:sz w:val="28"/>
          <w:szCs w:val="28"/>
          <w:lang w:eastAsia="ru-RU"/>
        </w:rPr>
        <w:br/>
        <w:t>1.12. </w:t>
      </w:r>
      <w:r w:rsidRPr="00192551">
        <w:rPr>
          <w:rFonts w:ascii="inherit" w:eastAsia="Times New Roman" w:hAnsi="inherit" w:cs="Times New Roman"/>
          <w:b/>
          <w:bCs/>
          <w:i/>
          <w:iCs/>
          <w:color w:val="1E2120"/>
          <w:sz w:val="28"/>
          <w:szCs w:val="28"/>
          <w:bdr w:val="none" w:sz="0" w:space="0" w:color="auto" w:frame="1"/>
          <w:lang w:eastAsia="ru-RU"/>
        </w:rPr>
        <w:t>Обезличивание персональных данных</w:t>
      </w:r>
      <w:r w:rsidRPr="00192551">
        <w:rPr>
          <w:rFonts w:ascii="Times New Roman" w:eastAsia="Times New Roman" w:hAnsi="Times New Roman" w:cs="Times New Roman"/>
          <w:color w:val="1E2120"/>
          <w:sz w:val="28"/>
          <w:szCs w:val="28"/>
          <w:lang w:eastAsia="ru-RU"/>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1.13. </w:t>
      </w:r>
      <w:r w:rsidRPr="00192551">
        <w:rPr>
          <w:rFonts w:ascii="inherit" w:eastAsia="Times New Roman" w:hAnsi="inherit" w:cs="Times New Roman"/>
          <w:b/>
          <w:bCs/>
          <w:i/>
          <w:iCs/>
          <w:color w:val="1E2120"/>
          <w:sz w:val="28"/>
          <w:szCs w:val="28"/>
          <w:bdr w:val="none" w:sz="0" w:space="0" w:color="auto" w:frame="1"/>
          <w:lang w:eastAsia="ru-RU"/>
        </w:rPr>
        <w:t>Информационная система персональных данных</w:t>
      </w:r>
      <w:r w:rsidRPr="00192551">
        <w:rPr>
          <w:rFonts w:ascii="Times New Roman" w:eastAsia="Times New Roman" w:hAnsi="Times New Roman" w:cs="Times New Roman"/>
          <w:color w:val="1E2120"/>
          <w:sz w:val="28"/>
          <w:szCs w:val="28"/>
          <w:lang w:eastAsia="ru-RU"/>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192551">
        <w:rPr>
          <w:rFonts w:ascii="Times New Roman" w:eastAsia="Times New Roman" w:hAnsi="Times New Roman" w:cs="Times New Roman"/>
          <w:color w:val="1E2120"/>
          <w:sz w:val="28"/>
          <w:szCs w:val="28"/>
          <w:lang w:eastAsia="ru-RU"/>
        </w:rPr>
        <w:br/>
        <w:t>1.14. </w:t>
      </w:r>
      <w:r w:rsidRPr="00192551">
        <w:rPr>
          <w:rFonts w:ascii="inherit" w:eastAsia="Times New Roman" w:hAnsi="inherit" w:cs="Times New Roman"/>
          <w:b/>
          <w:bCs/>
          <w:i/>
          <w:iCs/>
          <w:color w:val="1E2120"/>
          <w:sz w:val="28"/>
          <w:szCs w:val="28"/>
          <w:bdr w:val="none" w:sz="0" w:space="0" w:color="auto" w:frame="1"/>
          <w:lang w:eastAsia="ru-RU"/>
        </w:rPr>
        <w:t>Общедоступные данные</w:t>
      </w:r>
      <w:r w:rsidRPr="00192551">
        <w:rPr>
          <w:rFonts w:ascii="Times New Roman" w:eastAsia="Times New Roman" w:hAnsi="Times New Roman" w:cs="Times New Roman"/>
          <w:color w:val="1E2120"/>
          <w:sz w:val="28"/>
          <w:szCs w:val="28"/>
          <w:lang w:eastAsia="ru-RU"/>
        </w:rPr>
        <w:t> — сведения общего характера и иная информация, доступ к которой не ограничен.</w:t>
      </w:r>
    </w:p>
    <w:p w:rsidR="00192551" w:rsidRDefault="004C663D" w:rsidP="00192551">
      <w:pPr>
        <w:spacing w:after="0" w:line="240" w:lineRule="auto"/>
        <w:jc w:val="both"/>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1.15. 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4C663D" w:rsidRPr="00192551" w:rsidRDefault="00192551" w:rsidP="00192551">
      <w:pPr>
        <w:spacing w:after="0" w:line="240" w:lineRule="auto"/>
        <w:jc w:val="both"/>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1.16.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w:t>
      </w:r>
      <w:r w:rsidRPr="00E57974">
        <w:rPr>
          <w:rFonts w:ascii="Times New Roman" w:eastAsia="Times New Roman" w:hAnsi="Times New Roman" w:cs="Times New Roman"/>
          <w:color w:val="1E2120"/>
          <w:sz w:val="28"/>
          <w:szCs w:val="28"/>
          <w:lang w:eastAsia="ru-RU"/>
        </w:rPr>
        <w:t>све</w:t>
      </w:r>
      <w:r w:rsidR="00E57974" w:rsidRPr="00E57974">
        <w:rPr>
          <w:rFonts w:ascii="Times New Roman" w:eastAsia="Times New Roman" w:hAnsi="Times New Roman" w:cs="Times New Roman"/>
          <w:color w:val="1E2120"/>
          <w:sz w:val="28"/>
          <w:szCs w:val="28"/>
          <w:lang w:eastAsia="ru-RU"/>
        </w:rPr>
        <w:t xml:space="preserve">дения </w:t>
      </w:r>
      <w:r w:rsidRPr="00E57974">
        <w:rPr>
          <w:rFonts w:ascii="Times New Roman" w:eastAsia="Times New Roman" w:hAnsi="Times New Roman" w:cs="Times New Roman"/>
          <w:color w:val="1E2120"/>
          <w:sz w:val="28"/>
          <w:szCs w:val="28"/>
          <w:lang w:eastAsia="ru-RU"/>
        </w:rPr>
        <w:t xml:space="preserve"> работников:</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паспортные данные работника;</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ИНН;</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копия страхового свидетельства государственного пенсионного страхования;</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копия документа воинского учета (для военнообязанных и лиц, подлежащих призыву на военную службу);</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документы о возрасте малолетних детей и месте их обучения;</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документы о состоянии здоровья детей и других родственников (включая справки об инвалидности, о наличии хронических заболеваний);</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документы о состоянии здоровья (сведения об инвалидности, о беременности и т.п.);</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трудовой договор;</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заключение по данным психологического исследования (если такое имеется);</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копии приказов о приеме, переводах, увольнении, повышении заработной платы, премировании, поощрениях и взысканиях;</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личная карточка по форме Т-2;</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заявления, объяснительные и служебные записки работника;</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документы о прохождении работником аттестации, повышения квалификации;</w:t>
      </w:r>
    </w:p>
    <w:p w:rsidR="004C663D" w:rsidRPr="00192551" w:rsidRDefault="004C663D" w:rsidP="004C663D">
      <w:pPr>
        <w:numPr>
          <w:ilvl w:val="0"/>
          <w:numId w:val="2"/>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4C663D" w:rsidRPr="00192551" w:rsidRDefault="004C663D" w:rsidP="004C663D">
      <w:pPr>
        <w:spacing w:after="18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r w:rsidRPr="00192551">
        <w:rPr>
          <w:rFonts w:ascii="Times New Roman" w:eastAsia="Times New Roman" w:hAnsi="Times New Roman" w:cs="Times New Roman"/>
          <w:color w:val="1E2120"/>
          <w:sz w:val="28"/>
          <w:szCs w:val="28"/>
          <w:lang w:eastAsia="ru-RU"/>
        </w:rPr>
        <w:br/>
        <w:t xml:space="preserve">1.18. Персональные данные работника </w:t>
      </w:r>
      <w:r w:rsidR="00297471">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4C663D" w:rsidRPr="00192551"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2. Общие требования при обработке персональных данных работника и гарантии их защиты</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2.1.2. При определении объема и </w:t>
      </w:r>
      <w:proofErr w:type="gramStart"/>
      <w:r w:rsidRPr="00192551">
        <w:rPr>
          <w:rFonts w:ascii="Times New Roman" w:eastAsia="Times New Roman" w:hAnsi="Times New Roman" w:cs="Times New Roman"/>
          <w:color w:val="1E2120"/>
          <w:sz w:val="28"/>
          <w:szCs w:val="28"/>
          <w:lang w:eastAsia="ru-RU"/>
        </w:rPr>
        <w:t>содержания</w:t>
      </w:r>
      <w:proofErr w:type="gramEnd"/>
      <w:r w:rsidRPr="00192551">
        <w:rPr>
          <w:rFonts w:ascii="Times New Roman" w:eastAsia="Times New Roman" w:hAnsi="Times New Roman" w:cs="Times New Roman"/>
          <w:color w:val="1E2120"/>
          <w:sz w:val="28"/>
          <w:szCs w:val="28"/>
          <w:lang w:eastAsia="ru-RU"/>
        </w:rPr>
        <w:t xml:space="preserve">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2.1.3. Все персональные данные работника следует получать у него самого. Если персональные данные </w:t>
      </w:r>
      <w:proofErr w:type="gramStart"/>
      <w:r w:rsidRPr="00192551">
        <w:rPr>
          <w:rFonts w:ascii="Times New Roman" w:eastAsia="Times New Roman" w:hAnsi="Times New Roman" w:cs="Times New Roman"/>
          <w:color w:val="1E2120"/>
          <w:sz w:val="28"/>
          <w:szCs w:val="28"/>
          <w:lang w:eastAsia="ru-RU"/>
        </w:rPr>
        <w:t>работника</w:t>
      </w:r>
      <w:proofErr w:type="gramEnd"/>
      <w:r w:rsidRPr="00192551">
        <w:rPr>
          <w:rFonts w:ascii="Times New Roman" w:eastAsia="Times New Roman" w:hAnsi="Times New Roman" w:cs="Times New Roman"/>
          <w:color w:val="1E2120"/>
          <w:sz w:val="28"/>
          <w:szCs w:val="28"/>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w:t>
      </w:r>
      <w:r w:rsidRPr="00192551">
        <w:rPr>
          <w:rFonts w:ascii="Times New Roman" w:eastAsia="Times New Roman" w:hAnsi="Times New Roman" w:cs="Times New Roman"/>
          <w:color w:val="1E2120"/>
          <w:sz w:val="28"/>
          <w:szCs w:val="28"/>
          <w:lang w:eastAsia="ru-RU"/>
        </w:rPr>
        <w:lastRenderedPageBreak/>
        <w:t>персональных данных и последствиях отказа работника дать письменное согласие на их получение;</w:t>
      </w:r>
    </w:p>
    <w:p w:rsidR="004C663D" w:rsidRPr="0019255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субъект персональных данных дал согласие в письменной форме на обработку своих персональных данных;</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п.2.2 данного Положения;</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192551">
        <w:rPr>
          <w:rFonts w:ascii="Times New Roman" w:eastAsia="Times New Roman" w:hAnsi="Times New Roman" w:cs="Times New Roman"/>
          <w:color w:val="1E2120"/>
          <w:sz w:val="28"/>
          <w:szCs w:val="28"/>
          <w:lang w:eastAsia="ru-RU"/>
        </w:rPr>
        <w:t>реадмиссии</w:t>
      </w:r>
      <w:proofErr w:type="spellEnd"/>
      <w:r w:rsidRPr="00192551">
        <w:rPr>
          <w:rFonts w:ascii="Times New Roman" w:eastAsia="Times New Roman" w:hAnsi="Times New Roman" w:cs="Times New Roman"/>
          <w:color w:val="1E2120"/>
          <w:sz w:val="28"/>
          <w:szCs w:val="28"/>
          <w:lang w:eastAsia="ru-RU"/>
        </w:rPr>
        <w:t>;</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4C663D" w:rsidRPr="00192551" w:rsidRDefault="004C663D" w:rsidP="004C663D">
      <w:pPr>
        <w:numPr>
          <w:ilvl w:val="0"/>
          <w:numId w:val="3"/>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r w:rsidRPr="00192551">
        <w:rPr>
          <w:rFonts w:ascii="Times New Roman" w:eastAsia="Times New Roman" w:hAnsi="Times New Roman" w:cs="Times New Roman"/>
          <w:color w:val="1E2120"/>
          <w:sz w:val="28"/>
          <w:szCs w:val="28"/>
          <w:lang w:eastAsia="ru-RU"/>
        </w:rPr>
        <w:b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2.1.7.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192551">
        <w:rPr>
          <w:rFonts w:ascii="Times New Roman" w:eastAsia="Times New Roman" w:hAnsi="Times New Roman" w:cs="Times New Roman"/>
          <w:color w:val="1E2120"/>
          <w:sz w:val="28"/>
          <w:szCs w:val="28"/>
          <w:lang w:eastAsia="ru-RU"/>
        </w:rPr>
        <w:t>дств в п</w:t>
      </w:r>
      <w:proofErr w:type="gramEnd"/>
      <w:r w:rsidRPr="00192551">
        <w:rPr>
          <w:rFonts w:ascii="Times New Roman" w:eastAsia="Times New Roman" w:hAnsi="Times New Roman" w:cs="Times New Roman"/>
          <w:color w:val="1E2120"/>
          <w:sz w:val="28"/>
          <w:szCs w:val="28"/>
          <w:lang w:eastAsia="ru-RU"/>
        </w:rPr>
        <w:t>орядке, установленном Трудовым Кодексом и иными федеральными законами.</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2.1.9. Работники не должны отказываться от своих прав на сохранение и защиту тайны.</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2.1.10. Работодатели, работники и их представители должны совместно вырабатывать меры защиты персональных данных работников.</w:t>
      </w:r>
    </w:p>
    <w:p w:rsidR="00297471" w:rsidRDefault="00297471"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2.2. Согласно ст. 10.1 Федерального закона « О персональных данных», особенностями обработки </w:t>
      </w:r>
      <w:proofErr w:type="gramStart"/>
      <w:r>
        <w:rPr>
          <w:rFonts w:ascii="Times New Roman" w:eastAsia="Times New Roman" w:hAnsi="Times New Roman" w:cs="Times New Roman"/>
          <w:color w:val="1E2120"/>
          <w:sz w:val="28"/>
          <w:szCs w:val="28"/>
          <w:lang w:eastAsia="ru-RU"/>
        </w:rPr>
        <w:t>персональных данных, разрешённых субъектом персональных данных для распространения являются</w:t>
      </w:r>
      <w:proofErr w:type="gramEnd"/>
      <w:r>
        <w:rPr>
          <w:rFonts w:ascii="Times New Roman" w:eastAsia="Times New Roman" w:hAnsi="Times New Roman" w:cs="Times New Roman"/>
          <w:color w:val="1E2120"/>
          <w:sz w:val="28"/>
          <w:szCs w:val="28"/>
          <w:lang w:eastAsia="ru-RU"/>
        </w:rPr>
        <w:t>:</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2.2.1.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r w:rsidRPr="00192551">
        <w:rPr>
          <w:rFonts w:ascii="Times New Roman" w:eastAsia="Times New Roman" w:hAnsi="Times New Roman" w:cs="Times New Roman"/>
          <w:color w:val="1E2120"/>
          <w:sz w:val="28"/>
          <w:szCs w:val="28"/>
          <w:lang w:eastAsia="ru-RU"/>
        </w:rPr>
        <w:br/>
        <w:t xml:space="preserve">2.2.2.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w:t>
      </w:r>
      <w:proofErr w:type="gramStart"/>
      <w:r w:rsidRPr="00192551">
        <w:rPr>
          <w:rFonts w:ascii="Times New Roman" w:eastAsia="Times New Roman" w:hAnsi="Times New Roman" w:cs="Times New Roman"/>
          <w:color w:val="1E2120"/>
          <w:sz w:val="28"/>
          <w:szCs w:val="28"/>
          <w:lang w:eastAsia="ru-RU"/>
        </w:rPr>
        <w:t>предоставить доказательства</w:t>
      </w:r>
      <w:proofErr w:type="gramEnd"/>
      <w:r w:rsidRPr="00192551">
        <w:rPr>
          <w:rFonts w:ascii="Times New Roman" w:eastAsia="Times New Roman" w:hAnsi="Times New Roman" w:cs="Times New Roman"/>
          <w:color w:val="1E2120"/>
          <w:sz w:val="28"/>
          <w:szCs w:val="28"/>
          <w:lang w:eastAsia="ru-RU"/>
        </w:rPr>
        <w:t xml:space="preserve">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2.2.3. В случае</w:t>
      </w:r>
      <w:proofErr w:type="gramStart"/>
      <w:r w:rsidRPr="00192551">
        <w:rPr>
          <w:rFonts w:ascii="Times New Roman" w:eastAsia="Times New Roman" w:hAnsi="Times New Roman" w:cs="Times New Roman"/>
          <w:color w:val="1E2120"/>
          <w:sz w:val="28"/>
          <w:szCs w:val="28"/>
          <w:lang w:eastAsia="ru-RU"/>
        </w:rPr>
        <w:t>,</w:t>
      </w:r>
      <w:proofErr w:type="gramEnd"/>
      <w:r w:rsidRPr="00192551">
        <w:rPr>
          <w:rFonts w:ascii="Times New Roman" w:eastAsia="Times New Roman" w:hAnsi="Times New Roman" w:cs="Times New Roman"/>
          <w:color w:val="1E2120"/>
          <w:sz w:val="28"/>
          <w:szCs w:val="28"/>
          <w:lang w:eastAsia="ru-RU"/>
        </w:rPr>
        <w:t xml:space="preserve">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192551">
        <w:rPr>
          <w:rFonts w:ascii="Times New Roman" w:eastAsia="Times New Roman" w:hAnsi="Times New Roman" w:cs="Times New Roman"/>
          <w:color w:val="1E2120"/>
          <w:sz w:val="28"/>
          <w:szCs w:val="28"/>
          <w:lang w:eastAsia="ru-RU"/>
        </w:rPr>
        <w:br/>
        <w:t>2.2.4. В случае</w:t>
      </w:r>
      <w:proofErr w:type="gramStart"/>
      <w:r w:rsidRPr="00192551">
        <w:rPr>
          <w:rFonts w:ascii="Times New Roman" w:eastAsia="Times New Roman" w:hAnsi="Times New Roman" w:cs="Times New Roman"/>
          <w:color w:val="1E2120"/>
          <w:sz w:val="28"/>
          <w:szCs w:val="28"/>
          <w:lang w:eastAsia="ru-RU"/>
        </w:rPr>
        <w:t>,</w:t>
      </w:r>
      <w:proofErr w:type="gramEnd"/>
      <w:r w:rsidRPr="00192551">
        <w:rPr>
          <w:rFonts w:ascii="Times New Roman" w:eastAsia="Times New Roman" w:hAnsi="Times New Roman" w:cs="Times New Roman"/>
          <w:color w:val="1E2120"/>
          <w:sz w:val="28"/>
          <w:szCs w:val="28"/>
          <w:lang w:eastAsia="ru-RU"/>
        </w:rPr>
        <w:t xml:space="preserve">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Pr="00192551">
        <w:rPr>
          <w:rFonts w:ascii="Times New Roman" w:eastAsia="Times New Roman" w:hAnsi="Times New Roman" w:cs="Times New Roman"/>
          <w:color w:val="1E2120"/>
          <w:sz w:val="28"/>
          <w:szCs w:val="28"/>
          <w:lang w:eastAsia="ru-RU"/>
        </w:rPr>
        <w:br/>
        <w:t>2.2.5. В случае</w:t>
      </w:r>
      <w:proofErr w:type="gramStart"/>
      <w:r w:rsidRPr="00192551">
        <w:rPr>
          <w:rFonts w:ascii="Times New Roman" w:eastAsia="Times New Roman" w:hAnsi="Times New Roman" w:cs="Times New Roman"/>
          <w:color w:val="1E2120"/>
          <w:sz w:val="28"/>
          <w:szCs w:val="28"/>
          <w:lang w:eastAsia="ru-RU"/>
        </w:rPr>
        <w:t>,</w:t>
      </w:r>
      <w:proofErr w:type="gramEnd"/>
      <w:r w:rsidRPr="00192551">
        <w:rPr>
          <w:rFonts w:ascii="Times New Roman" w:eastAsia="Times New Roman" w:hAnsi="Times New Roman" w:cs="Times New Roman"/>
          <w:color w:val="1E2120"/>
          <w:sz w:val="28"/>
          <w:szCs w:val="28"/>
          <w:lang w:eastAsia="ru-RU"/>
        </w:rPr>
        <w:t xml:space="preserve">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п.2.2.9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w:t>
      </w:r>
      <w:proofErr w:type="gramStart"/>
      <w:r w:rsidRPr="00192551">
        <w:rPr>
          <w:rFonts w:ascii="Times New Roman" w:eastAsia="Times New Roman" w:hAnsi="Times New Roman" w:cs="Times New Roman"/>
          <w:color w:val="1E2120"/>
          <w:sz w:val="28"/>
          <w:szCs w:val="28"/>
          <w:lang w:eastAsia="ru-RU"/>
        </w:rPr>
        <w:t>устанавливает условия</w:t>
      </w:r>
      <w:proofErr w:type="gramEnd"/>
      <w:r w:rsidRPr="00192551">
        <w:rPr>
          <w:rFonts w:ascii="Times New Roman" w:eastAsia="Times New Roman" w:hAnsi="Times New Roman" w:cs="Times New Roman"/>
          <w:color w:val="1E2120"/>
          <w:sz w:val="28"/>
          <w:szCs w:val="28"/>
          <w:lang w:eastAsia="ru-RU"/>
        </w:rPr>
        <w:t xml:space="preserve"> и запреты в соответствии с п.2.2.9 настоящего Положения, такие персональные данные обрабатываются оператором, которому они предоставлены субъектом </w:t>
      </w:r>
      <w:r w:rsidRPr="00192551">
        <w:rPr>
          <w:rFonts w:ascii="Times New Roman" w:eastAsia="Times New Roman" w:hAnsi="Times New Roman" w:cs="Times New Roman"/>
          <w:color w:val="1E2120"/>
          <w:sz w:val="28"/>
          <w:szCs w:val="28"/>
          <w:lang w:eastAsia="ru-RU"/>
        </w:rPr>
        <w:lastRenderedPageBreak/>
        <w:t>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p>
    <w:p w:rsidR="004C663D" w:rsidRPr="00192551" w:rsidRDefault="00297471"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2.2.6. Согласие на обработку персональных данных, разрешённых субъектом персональных данных для распространения, может быть предоставлено оператору:</w:t>
      </w:r>
    </w:p>
    <w:p w:rsidR="004C663D" w:rsidRPr="00192551" w:rsidRDefault="004C663D" w:rsidP="004C663D">
      <w:pPr>
        <w:numPr>
          <w:ilvl w:val="0"/>
          <w:numId w:val="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непосредственно;</w:t>
      </w:r>
    </w:p>
    <w:p w:rsidR="004C663D" w:rsidRPr="00192551" w:rsidRDefault="004C663D" w:rsidP="004C663D">
      <w:pPr>
        <w:numPr>
          <w:ilvl w:val="0"/>
          <w:numId w:val="4"/>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с использованием информационной системы уполномоченного органа по защите прав субъектов персональных данных.</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2.2.7.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r w:rsidRPr="00192551">
        <w:rPr>
          <w:rFonts w:ascii="Times New Roman" w:eastAsia="Times New Roman" w:hAnsi="Times New Roman" w:cs="Times New Roman"/>
          <w:color w:val="1E2120"/>
          <w:sz w:val="28"/>
          <w:szCs w:val="28"/>
          <w:lang w:eastAsia="ru-RU"/>
        </w:rPr>
        <w:br/>
        <w:t xml:space="preserve">2.2.8. Молчание или бездействие субъекта персональных </w:t>
      </w:r>
      <w:proofErr w:type="gramStart"/>
      <w:r w:rsidRPr="00192551">
        <w:rPr>
          <w:rFonts w:ascii="Times New Roman" w:eastAsia="Times New Roman" w:hAnsi="Times New Roman" w:cs="Times New Roman"/>
          <w:color w:val="1E2120"/>
          <w:sz w:val="28"/>
          <w:szCs w:val="28"/>
          <w:lang w:eastAsia="ru-RU"/>
        </w:rPr>
        <w:t>данных</w:t>
      </w:r>
      <w:proofErr w:type="gramEnd"/>
      <w:r w:rsidRPr="00192551">
        <w:rPr>
          <w:rFonts w:ascii="Times New Roman" w:eastAsia="Times New Roman" w:hAnsi="Times New Roman" w:cs="Times New Roman"/>
          <w:color w:val="1E2120"/>
          <w:sz w:val="28"/>
          <w:szCs w:val="28"/>
          <w:lang w:eastAsia="ru-RU"/>
        </w:rPr>
        <w:t xml:space="preserve"> ни при </w:t>
      </w:r>
      <w:proofErr w:type="gramStart"/>
      <w:r w:rsidRPr="00192551">
        <w:rPr>
          <w:rFonts w:ascii="Times New Roman" w:eastAsia="Times New Roman" w:hAnsi="Times New Roman" w:cs="Times New Roman"/>
          <w:color w:val="1E2120"/>
          <w:sz w:val="28"/>
          <w:szCs w:val="28"/>
          <w:lang w:eastAsia="ru-RU"/>
        </w:rPr>
        <w:t>каких</w:t>
      </w:r>
      <w:proofErr w:type="gramEnd"/>
      <w:r w:rsidRPr="00192551">
        <w:rPr>
          <w:rFonts w:ascii="Times New Roman" w:eastAsia="Times New Roman" w:hAnsi="Times New Roman" w:cs="Times New Roman"/>
          <w:color w:val="1E2120"/>
          <w:sz w:val="28"/>
          <w:szCs w:val="28"/>
          <w:lang w:eastAsia="ru-RU"/>
        </w:rPr>
        <w:t xml:space="preserve">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192551">
        <w:rPr>
          <w:rFonts w:ascii="Times New Roman" w:eastAsia="Times New Roman" w:hAnsi="Times New Roman" w:cs="Times New Roman"/>
          <w:color w:val="1E2120"/>
          <w:sz w:val="28"/>
          <w:szCs w:val="28"/>
          <w:lang w:eastAsia="ru-RU"/>
        </w:rPr>
        <w:br/>
        <w:t>2.2.9.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r w:rsidRPr="00192551">
        <w:rPr>
          <w:rFonts w:ascii="Times New Roman" w:eastAsia="Times New Roman" w:hAnsi="Times New Roman" w:cs="Times New Roman"/>
          <w:color w:val="1E2120"/>
          <w:sz w:val="28"/>
          <w:szCs w:val="28"/>
          <w:lang w:eastAsia="ru-RU"/>
        </w:rPr>
        <w:br/>
        <w:t>2.2.10.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r w:rsidRPr="00192551">
        <w:rPr>
          <w:rFonts w:ascii="Times New Roman" w:eastAsia="Times New Roman" w:hAnsi="Times New Roman" w:cs="Times New Roman"/>
          <w:color w:val="1E2120"/>
          <w:sz w:val="28"/>
          <w:szCs w:val="28"/>
          <w:lang w:eastAsia="ru-RU"/>
        </w:rPr>
        <w:br/>
        <w:t>2.2.11.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2.2.12.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w:t>
      </w:r>
      <w:r w:rsidRPr="00192551">
        <w:rPr>
          <w:rFonts w:ascii="Times New Roman" w:eastAsia="Times New Roman" w:hAnsi="Times New Roman" w:cs="Times New Roman"/>
          <w:color w:val="1E2120"/>
          <w:sz w:val="28"/>
          <w:szCs w:val="28"/>
          <w:lang w:eastAsia="ru-RU"/>
        </w:rPr>
        <w:lastRenderedPageBreak/>
        <w:t>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192551">
        <w:rPr>
          <w:rFonts w:ascii="Times New Roman" w:eastAsia="Times New Roman" w:hAnsi="Times New Roman" w:cs="Times New Roman"/>
          <w:color w:val="1E2120"/>
          <w:sz w:val="28"/>
          <w:szCs w:val="28"/>
          <w:lang w:eastAsia="ru-RU"/>
        </w:rPr>
        <w:br/>
        <w:t>2.2.13.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w:t>
      </w:r>
      <w:r w:rsidRPr="00192551">
        <w:rPr>
          <w:rFonts w:ascii="Times New Roman" w:eastAsia="Times New Roman" w:hAnsi="Times New Roman" w:cs="Times New Roman"/>
          <w:color w:val="1E2120"/>
          <w:sz w:val="28"/>
          <w:szCs w:val="28"/>
          <w:lang w:eastAsia="ru-RU"/>
        </w:rPr>
        <w:br/>
        <w:t xml:space="preserve">2.2.14.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п.2.2 данного Положений или обратиться с таким требованием в суд. </w:t>
      </w:r>
      <w:proofErr w:type="gramStart"/>
      <w:r w:rsidRPr="00192551">
        <w:rPr>
          <w:rFonts w:ascii="Times New Roman" w:eastAsia="Times New Roman" w:hAnsi="Times New Roman" w:cs="Times New Roman"/>
          <w:color w:val="1E2120"/>
          <w:sz w:val="28"/>
          <w:szCs w:val="28"/>
          <w:lang w:eastAsia="ru-RU"/>
        </w:rPr>
        <w:t>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192551">
        <w:rPr>
          <w:rFonts w:ascii="Times New Roman" w:eastAsia="Times New Roman" w:hAnsi="Times New Roman" w:cs="Times New Roman"/>
          <w:color w:val="1E2120"/>
          <w:sz w:val="28"/>
          <w:szCs w:val="28"/>
          <w:lang w:eastAsia="ru-RU"/>
        </w:rPr>
        <w:br/>
        <w:t>2.2.15.</w:t>
      </w:r>
      <w:proofErr w:type="gramEnd"/>
      <w:r w:rsidRPr="00192551">
        <w:rPr>
          <w:rFonts w:ascii="Times New Roman" w:eastAsia="Times New Roman" w:hAnsi="Times New Roman" w:cs="Times New Roman"/>
          <w:color w:val="1E2120"/>
          <w:sz w:val="28"/>
          <w:szCs w:val="28"/>
          <w:lang w:eastAsia="ru-RU"/>
        </w:rPr>
        <w:t xml:space="preserve"> Требования п.2.2.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sidRPr="00192551">
        <w:rPr>
          <w:rFonts w:ascii="Times New Roman" w:eastAsia="Times New Roman" w:hAnsi="Times New Roman" w:cs="Times New Roman"/>
          <w:color w:val="1E2120"/>
          <w:sz w:val="28"/>
          <w:szCs w:val="28"/>
          <w:lang w:eastAsia="ru-RU"/>
        </w:rPr>
        <w:br/>
        <w:t>2.3.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2.4.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192551">
        <w:rPr>
          <w:rFonts w:ascii="Times New Roman" w:eastAsia="Times New Roman" w:hAnsi="Times New Roman" w:cs="Times New Roman"/>
          <w:color w:val="1E2120"/>
          <w:sz w:val="28"/>
          <w:szCs w:val="28"/>
          <w:lang w:eastAsia="ru-RU"/>
        </w:rPr>
        <w:br/>
        <w:t>2.5.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29747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2.6.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w:t>
      </w:r>
      <w:r w:rsidRPr="00192551">
        <w:rPr>
          <w:rFonts w:ascii="Times New Roman" w:eastAsia="Times New Roman" w:hAnsi="Times New Roman" w:cs="Times New Roman"/>
          <w:color w:val="1E2120"/>
          <w:sz w:val="28"/>
          <w:szCs w:val="28"/>
          <w:lang w:eastAsia="ru-RU"/>
        </w:rPr>
        <w:lastRenderedPageBreak/>
        <w:t>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4C663D" w:rsidRPr="0019255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2.7. Не допускается отвечать на вопросы, связанные с передачей персональной информации по телефону или факсу.</w:t>
      </w:r>
      <w:r w:rsidRPr="00192551">
        <w:rPr>
          <w:rFonts w:ascii="Times New Roman" w:eastAsia="Times New Roman" w:hAnsi="Times New Roman" w:cs="Times New Roman"/>
          <w:color w:val="1E2120"/>
          <w:sz w:val="28"/>
          <w:szCs w:val="28"/>
          <w:lang w:eastAsia="ru-RU"/>
        </w:rPr>
        <w:br/>
        <w:t>2.8.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4C663D" w:rsidRPr="00192551"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3. Хранение и использование персональных данных</w:t>
      </w:r>
    </w:p>
    <w:p w:rsidR="0029747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w:t>
      </w:r>
      <w:proofErr w:type="spellStart"/>
      <w:r w:rsidRPr="00192551">
        <w:rPr>
          <w:rFonts w:ascii="Times New Roman" w:eastAsia="Times New Roman" w:hAnsi="Times New Roman" w:cs="Times New Roman"/>
          <w:color w:val="1E2120"/>
          <w:sz w:val="28"/>
          <w:szCs w:val="28"/>
          <w:lang w:eastAsia="ru-RU"/>
        </w:rPr>
        <w:t>выгодоприобретателем</w:t>
      </w:r>
      <w:proofErr w:type="spellEnd"/>
      <w:r w:rsidRPr="00192551">
        <w:rPr>
          <w:rFonts w:ascii="Times New Roman" w:eastAsia="Times New Roman" w:hAnsi="Times New Roman" w:cs="Times New Roman"/>
          <w:color w:val="1E2120"/>
          <w:sz w:val="28"/>
          <w:szCs w:val="28"/>
          <w:lang w:eastAsia="ru-RU"/>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r w:rsidRPr="00192551">
        <w:rPr>
          <w:rFonts w:ascii="Times New Roman" w:eastAsia="Times New Roman" w:hAnsi="Times New Roman" w:cs="Times New Roman"/>
          <w:color w:val="1E2120"/>
          <w:sz w:val="28"/>
          <w:szCs w:val="28"/>
          <w:lang w:eastAsia="ru-RU"/>
        </w:rPr>
        <w:b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4C663D" w:rsidRPr="00192551" w:rsidRDefault="00297471"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3.3. В процессе хранения персональных данных работников должны обеспечиваться:</w:t>
      </w:r>
    </w:p>
    <w:p w:rsidR="004C663D" w:rsidRPr="00192551" w:rsidRDefault="004C663D" w:rsidP="004C663D">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требования нормативных документов, устанавливающих правила хранения конфиденциальных сведений;</w:t>
      </w:r>
    </w:p>
    <w:p w:rsidR="004C663D" w:rsidRPr="00192551" w:rsidRDefault="004C663D" w:rsidP="004C663D">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сохранность имеющихся данных, ограничение доступа к ним, в соответствии с законодательством Российской Федерации и настоящим Положением;</w:t>
      </w:r>
    </w:p>
    <w:p w:rsidR="004C663D" w:rsidRDefault="004C663D" w:rsidP="004C663D">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proofErr w:type="gramStart"/>
      <w:r w:rsidRPr="00192551">
        <w:rPr>
          <w:rFonts w:ascii="Times New Roman" w:eastAsia="Times New Roman" w:hAnsi="Times New Roman" w:cs="Times New Roman"/>
          <w:color w:val="1E2120"/>
          <w:sz w:val="28"/>
          <w:szCs w:val="28"/>
          <w:lang w:eastAsia="ru-RU"/>
        </w:rPr>
        <w:t>контроль за</w:t>
      </w:r>
      <w:proofErr w:type="gramEnd"/>
      <w:r w:rsidRPr="00192551">
        <w:rPr>
          <w:rFonts w:ascii="Times New Roman" w:eastAsia="Times New Roman" w:hAnsi="Times New Roman" w:cs="Times New Roman"/>
          <w:color w:val="1E2120"/>
          <w:sz w:val="28"/>
          <w:szCs w:val="28"/>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297471" w:rsidRPr="00192551" w:rsidRDefault="00297471" w:rsidP="004C663D">
      <w:pPr>
        <w:numPr>
          <w:ilvl w:val="0"/>
          <w:numId w:val="5"/>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3.4. Доступ к персональным данным работников имеют:</w:t>
      </w:r>
    </w:p>
    <w:p w:rsidR="004C663D" w:rsidRPr="00192551" w:rsidRDefault="004C663D" w:rsidP="004C663D">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заведующий </w:t>
      </w:r>
      <w:r w:rsidR="00297471">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ДОУ;</w:t>
      </w:r>
    </w:p>
    <w:p w:rsidR="004C663D" w:rsidRPr="00192551" w:rsidRDefault="004C663D" w:rsidP="004C663D">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заместители заведующего;</w:t>
      </w:r>
    </w:p>
    <w:p w:rsidR="004C663D" w:rsidRPr="00192551" w:rsidRDefault="004C663D" w:rsidP="004C663D">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руководители структурного подразделения;</w:t>
      </w:r>
    </w:p>
    <w:p w:rsidR="004C663D" w:rsidRPr="00192551" w:rsidRDefault="00297471" w:rsidP="004C663D">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делопроизводитель</w:t>
      </w:r>
      <w:r w:rsidR="004C663D" w:rsidRPr="00192551">
        <w:rPr>
          <w:rFonts w:ascii="Times New Roman" w:eastAsia="Times New Roman" w:hAnsi="Times New Roman" w:cs="Times New Roman"/>
          <w:color w:val="1E2120"/>
          <w:sz w:val="28"/>
          <w:szCs w:val="28"/>
          <w:lang w:eastAsia="ru-RU"/>
        </w:rPr>
        <w:t>;</w:t>
      </w:r>
    </w:p>
    <w:p w:rsidR="004C663D" w:rsidRPr="00192551" w:rsidRDefault="004C663D" w:rsidP="004C663D">
      <w:pPr>
        <w:numPr>
          <w:ilvl w:val="0"/>
          <w:numId w:val="6"/>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иные работники, определяемые приказом заведующего дошкольным образовательным учреждением в пределах своей компетенции.</w:t>
      </w:r>
    </w:p>
    <w:p w:rsidR="00297471" w:rsidRDefault="004C663D" w:rsidP="004C663D">
      <w:pPr>
        <w:spacing w:after="18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p>
    <w:p w:rsidR="004C663D" w:rsidRPr="00192551" w:rsidRDefault="004C663D" w:rsidP="004C663D">
      <w:pPr>
        <w:spacing w:after="18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3.6. Лица, имеющие доступ к персональным данным обязаны использовать персональные данные работников лишь в целях, для которых они были предоставлены.</w:t>
      </w:r>
      <w:r w:rsidRPr="00192551">
        <w:rPr>
          <w:rFonts w:ascii="Times New Roman" w:eastAsia="Times New Roman" w:hAnsi="Times New Roman" w:cs="Times New Roman"/>
          <w:color w:val="1E2120"/>
          <w:sz w:val="28"/>
          <w:szCs w:val="28"/>
          <w:lang w:eastAsia="ru-RU"/>
        </w:rPr>
        <w:br/>
        <w:t>3.7. 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w:t>
      </w:r>
      <w:r w:rsidRPr="00192551">
        <w:rPr>
          <w:rFonts w:ascii="Times New Roman" w:eastAsia="Times New Roman" w:hAnsi="Times New Roman" w:cs="Times New Roman"/>
          <w:color w:val="1E2120"/>
          <w:sz w:val="28"/>
          <w:szCs w:val="28"/>
          <w:lang w:eastAsia="ru-RU"/>
        </w:rPr>
        <w:b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4C663D"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4. Передача персональных данных</w:t>
      </w:r>
    </w:p>
    <w:p w:rsidR="00297471" w:rsidRPr="00297471" w:rsidRDefault="00297471" w:rsidP="00297471">
      <w:pPr>
        <w:spacing w:after="0" w:line="375" w:lineRule="atLeast"/>
        <w:jc w:val="both"/>
        <w:textAlignment w:val="baseline"/>
        <w:outlineLvl w:val="2"/>
        <w:rPr>
          <w:rFonts w:ascii="Times New Roman" w:eastAsia="Times New Roman" w:hAnsi="Times New Roman" w:cs="Times New Roman"/>
          <w:bCs/>
          <w:color w:val="1E2120"/>
          <w:sz w:val="28"/>
          <w:szCs w:val="28"/>
          <w:lang w:eastAsia="ru-RU"/>
        </w:rPr>
      </w:pPr>
      <w:r w:rsidRPr="00297471">
        <w:rPr>
          <w:rFonts w:ascii="Times New Roman" w:eastAsia="Times New Roman" w:hAnsi="Times New Roman" w:cs="Times New Roman"/>
          <w:bCs/>
          <w:color w:val="1E2120"/>
          <w:sz w:val="28"/>
          <w:szCs w:val="28"/>
          <w:lang w:eastAsia="ru-RU"/>
        </w:rPr>
        <w:t>4.1. При передаче персональных данных работников работодатель должен соблюдать следующие требования:</w:t>
      </w:r>
    </w:p>
    <w:p w:rsidR="00150A5F"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150A5F"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4.1.2. Не сообщать персональные данные работника в коммерческих целях без его письменного согласия.</w:t>
      </w:r>
    </w:p>
    <w:p w:rsidR="00150A5F"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r w:rsidRPr="00192551">
        <w:rPr>
          <w:rFonts w:ascii="Times New Roman" w:eastAsia="Times New Roman" w:hAnsi="Times New Roman" w:cs="Times New Roman"/>
          <w:color w:val="1E2120"/>
          <w:sz w:val="28"/>
          <w:szCs w:val="28"/>
          <w:lang w:eastAsia="ru-RU"/>
        </w:rPr>
        <w:b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r w:rsidRPr="00192551">
        <w:rPr>
          <w:rFonts w:ascii="Times New Roman" w:eastAsia="Times New Roman" w:hAnsi="Times New Roman" w:cs="Times New Roman"/>
          <w:color w:val="1E2120"/>
          <w:sz w:val="28"/>
          <w:szCs w:val="28"/>
          <w:lang w:eastAsia="ru-RU"/>
        </w:rPr>
        <w:b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50A5F"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4C663D" w:rsidRPr="00192551" w:rsidRDefault="004C663D" w:rsidP="00297471">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4.1.7. Передавать персональные данные работника представителям работников в порядке, установленном Трудовым Кодексом и иными </w:t>
      </w:r>
      <w:r w:rsidRPr="00192551">
        <w:rPr>
          <w:rFonts w:ascii="Times New Roman" w:eastAsia="Times New Roman" w:hAnsi="Times New Roman" w:cs="Times New Roman"/>
          <w:color w:val="1E2120"/>
          <w:sz w:val="28"/>
          <w:szCs w:val="28"/>
          <w:lang w:eastAsia="ru-RU"/>
        </w:rPr>
        <w:lastRenderedPageBreak/>
        <w:t>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4C663D"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5. Права работника в целях обеспечения защиты персональных данных, хранящихся у работодателя</w:t>
      </w:r>
    </w:p>
    <w:p w:rsidR="00150A5F" w:rsidRDefault="00150A5F" w:rsidP="00150A5F">
      <w:pPr>
        <w:spacing w:after="0" w:line="375" w:lineRule="atLeast"/>
        <w:jc w:val="both"/>
        <w:textAlignment w:val="baseline"/>
        <w:outlineLvl w:val="2"/>
        <w:rPr>
          <w:rFonts w:ascii="Times New Roman" w:eastAsia="Times New Roman" w:hAnsi="Times New Roman" w:cs="Times New Roman"/>
          <w:bCs/>
          <w:color w:val="1E2120"/>
          <w:sz w:val="28"/>
          <w:szCs w:val="28"/>
          <w:lang w:eastAsia="ru-RU"/>
        </w:rPr>
      </w:pPr>
      <w:r w:rsidRPr="00150A5F">
        <w:rPr>
          <w:rFonts w:ascii="Times New Roman" w:eastAsia="Times New Roman" w:hAnsi="Times New Roman" w:cs="Times New Roman"/>
          <w:bCs/>
          <w:color w:val="1E2120"/>
          <w:sz w:val="28"/>
          <w:szCs w:val="28"/>
          <w:lang w:eastAsia="ru-RU"/>
        </w:rPr>
        <w:t>5.1. В целях обеспечения защиты персональных данных, хранящихся у работодателя, работники имею право:</w:t>
      </w:r>
    </w:p>
    <w:p w:rsidR="00150A5F" w:rsidRDefault="004C663D" w:rsidP="00150A5F">
      <w:pPr>
        <w:spacing w:after="0" w:line="375" w:lineRule="atLeast"/>
        <w:jc w:val="both"/>
        <w:textAlignment w:val="baseline"/>
        <w:outlineLvl w:val="2"/>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5.1.1. Получать полную информацию о своих персональных данных и их обработке.</w:t>
      </w:r>
      <w:r w:rsidRPr="00192551">
        <w:rPr>
          <w:rFonts w:ascii="Times New Roman" w:eastAsia="Times New Roman" w:hAnsi="Times New Roman" w:cs="Times New Roman"/>
          <w:color w:val="1E2120"/>
          <w:sz w:val="28"/>
          <w:szCs w:val="28"/>
          <w:lang w:eastAsia="ru-RU"/>
        </w:rPr>
        <w:b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p>
    <w:p w:rsidR="00150A5F" w:rsidRDefault="004C663D" w:rsidP="00150A5F">
      <w:pPr>
        <w:spacing w:after="0" w:line="375" w:lineRule="atLeast"/>
        <w:jc w:val="both"/>
        <w:textAlignment w:val="baseline"/>
        <w:outlineLvl w:val="2"/>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5.1.3. На определение своих представителей для защиты своих персональных данных.</w:t>
      </w:r>
      <w:r w:rsidRPr="00192551">
        <w:rPr>
          <w:rFonts w:ascii="Times New Roman" w:eastAsia="Times New Roman" w:hAnsi="Times New Roman" w:cs="Times New Roman"/>
          <w:color w:val="1E2120"/>
          <w:sz w:val="28"/>
          <w:szCs w:val="28"/>
          <w:lang w:eastAsia="ru-RU"/>
        </w:rPr>
        <w:br/>
        <w:t>5.1.4. На доступ к медицинской документации, отражающей состояние их здоровья, с помощью медицинского работника по их выбору.</w:t>
      </w:r>
      <w:r w:rsidRPr="00192551">
        <w:rPr>
          <w:rFonts w:ascii="Times New Roman" w:eastAsia="Times New Roman" w:hAnsi="Times New Roman" w:cs="Times New Roman"/>
          <w:color w:val="1E2120"/>
          <w:sz w:val="28"/>
          <w:szCs w:val="28"/>
          <w:lang w:eastAsia="ru-RU"/>
        </w:rPr>
        <w:br/>
        <w:t xml:space="preserve">5.1.5. </w:t>
      </w:r>
      <w:proofErr w:type="gramStart"/>
      <w:r w:rsidRPr="00192551">
        <w:rPr>
          <w:rFonts w:ascii="Times New Roman" w:eastAsia="Times New Roman" w:hAnsi="Times New Roman" w:cs="Times New Roman"/>
          <w:color w:val="1E2120"/>
          <w:sz w:val="28"/>
          <w:szCs w:val="28"/>
          <w:lang w:eastAsia="ru-RU"/>
        </w:rPr>
        <w:t>Требовать об исключении</w:t>
      </w:r>
      <w:proofErr w:type="gramEnd"/>
      <w:r w:rsidRPr="00192551">
        <w:rPr>
          <w:rFonts w:ascii="Times New Roman" w:eastAsia="Times New Roman" w:hAnsi="Times New Roman" w:cs="Times New Roman"/>
          <w:color w:val="1E2120"/>
          <w:sz w:val="28"/>
          <w:szCs w:val="28"/>
          <w:lang w:eastAsia="ru-RU"/>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4C663D" w:rsidRPr="00150A5F" w:rsidRDefault="004C663D" w:rsidP="00150A5F">
      <w:pPr>
        <w:spacing w:after="0" w:line="375" w:lineRule="atLeast"/>
        <w:jc w:val="both"/>
        <w:textAlignment w:val="baseline"/>
        <w:outlineLvl w:val="2"/>
        <w:rPr>
          <w:rFonts w:ascii="Times New Roman" w:eastAsia="Times New Roman" w:hAnsi="Times New Roman" w:cs="Times New Roman"/>
          <w:bCs/>
          <w:color w:val="1E2120"/>
          <w:sz w:val="28"/>
          <w:szCs w:val="28"/>
          <w:lang w:eastAsia="ru-RU"/>
        </w:rPr>
      </w:pPr>
      <w:r w:rsidRPr="00192551">
        <w:rPr>
          <w:rFonts w:ascii="Times New Roman" w:eastAsia="Times New Roman" w:hAnsi="Times New Roman" w:cs="Times New Roman"/>
          <w:color w:val="1E2120"/>
          <w:sz w:val="28"/>
          <w:szCs w:val="28"/>
          <w:lang w:eastAsia="ru-RU"/>
        </w:rPr>
        <w:t>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r w:rsidRPr="00192551">
        <w:rPr>
          <w:rFonts w:ascii="Times New Roman" w:eastAsia="Times New Roman" w:hAnsi="Times New Roman" w:cs="Times New Roman"/>
          <w:color w:val="1E2120"/>
          <w:sz w:val="28"/>
          <w:szCs w:val="28"/>
          <w:lang w:eastAsia="ru-RU"/>
        </w:rPr>
        <w:br/>
        <w:t>5.1.7. Обжаловать в суде любые неправомерные действия или бездействия организации при обработке и защите его персональных данных.</w:t>
      </w:r>
    </w:p>
    <w:p w:rsidR="004C663D"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6. Обязанности субъекта персональных данных по обеспечению достоверности его персональных данных</w:t>
      </w:r>
    </w:p>
    <w:p w:rsidR="004C663D" w:rsidRPr="00150A5F" w:rsidRDefault="00150A5F" w:rsidP="00150A5F">
      <w:pPr>
        <w:spacing w:after="90" w:line="375" w:lineRule="atLeast"/>
        <w:jc w:val="both"/>
        <w:textAlignment w:val="baseline"/>
        <w:outlineLvl w:val="2"/>
        <w:rPr>
          <w:rFonts w:ascii="Times New Roman" w:eastAsia="Times New Roman" w:hAnsi="Times New Roman" w:cs="Times New Roman"/>
          <w:bCs/>
          <w:color w:val="1E2120"/>
          <w:sz w:val="28"/>
          <w:szCs w:val="28"/>
          <w:lang w:eastAsia="ru-RU"/>
        </w:rPr>
      </w:pPr>
      <w:r w:rsidRPr="00150A5F">
        <w:rPr>
          <w:rFonts w:ascii="Times New Roman" w:eastAsia="Times New Roman" w:hAnsi="Times New Roman" w:cs="Times New Roman"/>
          <w:bCs/>
          <w:color w:val="1E2120"/>
          <w:sz w:val="28"/>
          <w:szCs w:val="28"/>
          <w:lang w:eastAsia="ru-RU"/>
        </w:rPr>
        <w:lastRenderedPageBreak/>
        <w:t>6.1. В целях обеспечения достоверности персональных данных работники обязаны:</w:t>
      </w:r>
      <w:r w:rsidR="004C663D" w:rsidRPr="00192551">
        <w:rPr>
          <w:rFonts w:ascii="Times New Roman" w:eastAsia="Times New Roman" w:hAnsi="Times New Roman" w:cs="Times New Roman"/>
          <w:color w:val="1E2120"/>
          <w:sz w:val="28"/>
          <w:szCs w:val="28"/>
          <w:lang w:eastAsia="ru-RU"/>
        </w:rPr>
        <w:b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r w:rsidR="004C663D" w:rsidRPr="00192551">
        <w:rPr>
          <w:rFonts w:ascii="Times New Roman" w:eastAsia="Times New Roman" w:hAnsi="Times New Roman" w:cs="Times New Roman"/>
          <w:color w:val="1E2120"/>
          <w:sz w:val="28"/>
          <w:szCs w:val="28"/>
          <w:lang w:eastAsia="ru-RU"/>
        </w:rPr>
        <w:b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004C663D" w:rsidRPr="00192551">
        <w:rPr>
          <w:rFonts w:ascii="Times New Roman" w:eastAsia="Times New Roman" w:hAnsi="Times New Roman" w:cs="Times New Roman"/>
          <w:color w:val="1E2120"/>
          <w:sz w:val="28"/>
          <w:szCs w:val="28"/>
          <w:lang w:eastAsia="ru-RU"/>
        </w:rPr>
        <w:t>с даты</w:t>
      </w:r>
      <w:proofErr w:type="gramEnd"/>
      <w:r w:rsidR="004C663D" w:rsidRPr="00192551">
        <w:rPr>
          <w:rFonts w:ascii="Times New Roman" w:eastAsia="Times New Roman" w:hAnsi="Times New Roman" w:cs="Times New Roman"/>
          <w:color w:val="1E2120"/>
          <w:sz w:val="28"/>
          <w:szCs w:val="28"/>
          <w:lang w:eastAsia="ru-RU"/>
        </w:rPr>
        <w:t xml:space="preserve"> их изменений.</w:t>
      </w:r>
    </w:p>
    <w:p w:rsidR="004C663D" w:rsidRPr="00192551"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 xml:space="preserve">7. Уничтожение персональных данных работников </w:t>
      </w:r>
      <w:r w:rsidR="00150A5F">
        <w:rPr>
          <w:rFonts w:ascii="Times New Roman" w:eastAsia="Times New Roman" w:hAnsi="Times New Roman" w:cs="Times New Roman"/>
          <w:b/>
          <w:bCs/>
          <w:color w:val="1E2120"/>
          <w:sz w:val="28"/>
          <w:szCs w:val="28"/>
          <w:lang w:eastAsia="ru-RU"/>
        </w:rPr>
        <w:t>МБ</w:t>
      </w:r>
      <w:r w:rsidRPr="00192551">
        <w:rPr>
          <w:rFonts w:ascii="Times New Roman" w:eastAsia="Times New Roman" w:hAnsi="Times New Roman" w:cs="Times New Roman"/>
          <w:b/>
          <w:bCs/>
          <w:color w:val="1E2120"/>
          <w:sz w:val="28"/>
          <w:szCs w:val="28"/>
          <w:lang w:eastAsia="ru-RU"/>
        </w:rPr>
        <w:t>ДОУ</w:t>
      </w:r>
    </w:p>
    <w:p w:rsidR="004C663D" w:rsidRPr="00192551" w:rsidRDefault="004C663D" w:rsidP="004C663D">
      <w:pPr>
        <w:spacing w:after="18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7.1. В соответствии с Приказом </w:t>
      </w:r>
      <w:proofErr w:type="spellStart"/>
      <w:r w:rsidRPr="00192551">
        <w:rPr>
          <w:rFonts w:ascii="Times New Roman" w:eastAsia="Times New Roman" w:hAnsi="Times New Roman" w:cs="Times New Roman"/>
          <w:color w:val="1E2120"/>
          <w:sz w:val="28"/>
          <w:szCs w:val="28"/>
          <w:lang w:eastAsia="ru-RU"/>
        </w:rPr>
        <w:t>Роскомнадзора</w:t>
      </w:r>
      <w:proofErr w:type="spellEnd"/>
      <w:r w:rsidRPr="00192551">
        <w:rPr>
          <w:rFonts w:ascii="Times New Roman" w:eastAsia="Times New Roman" w:hAnsi="Times New Roman" w:cs="Times New Roman"/>
          <w:color w:val="1E2120"/>
          <w:sz w:val="28"/>
          <w:szCs w:val="28"/>
          <w:lang w:eastAsia="ru-RU"/>
        </w:rPr>
        <w:t xml:space="preserve"> №179 от 28 октября 2022 года, определены требования к документальному оформлению факта уничтожения персональных данных работников дошкольного образовательного учреждения:</w:t>
      </w:r>
    </w:p>
    <w:p w:rsidR="004C663D" w:rsidRPr="00192551" w:rsidRDefault="004C663D" w:rsidP="004C663D">
      <w:pPr>
        <w:numPr>
          <w:ilvl w:val="0"/>
          <w:numId w:val="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в случае если обработка персональных данных осуществляется оператором без 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rsidR="004C663D" w:rsidRDefault="004C663D" w:rsidP="004C663D">
      <w:pPr>
        <w:numPr>
          <w:ilvl w:val="0"/>
          <w:numId w:val="7"/>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rsidR="00150A5F" w:rsidRPr="00192551" w:rsidRDefault="00150A5F" w:rsidP="00150A5F">
      <w:pPr>
        <w:spacing w:after="0" w:line="351" w:lineRule="atLeast"/>
        <w:ind w:left="225"/>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7.2. Акт об уничтожении персональных данных должен содержать:</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наименование детского сада или фамилию, имя, отчество (при наличии) оператора персональных данных и его адрес;</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наименование дошкольного образовательного учреждения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фамилию, имя, отчество (при наличии), должность лиц, уничтоживших персональные данные субъекта персональных данных, а также их подпись;</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lastRenderedPageBreak/>
        <w:t>перечень категорий уничтоженных персональных данных субъекта (субъектов) персональных данных;</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наименование информационной системы персональных данных, из которой были 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способ уничтожения персональных данных;</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причину уничтожения персональных данных;</w:t>
      </w:r>
    </w:p>
    <w:p w:rsidR="004C663D" w:rsidRPr="00192551" w:rsidRDefault="004C663D" w:rsidP="004C663D">
      <w:pPr>
        <w:numPr>
          <w:ilvl w:val="0"/>
          <w:numId w:val="8"/>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дату уничтожения персональных данных субъекта (субъектов) персональных данных.</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Форма акта об уничтожении персональных данных составляется в произвольной форме.</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7.3. 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w:t>
      </w:r>
    </w:p>
    <w:p w:rsidR="004C663D" w:rsidRPr="00192551" w:rsidRDefault="00150A5F"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7.4.Выгрузка из журнала должна содержать:</w:t>
      </w:r>
    </w:p>
    <w:p w:rsidR="004C663D" w:rsidRPr="00192551" w:rsidRDefault="004C663D" w:rsidP="004C663D">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proofErr w:type="gramStart"/>
      <w:r w:rsidRPr="00192551">
        <w:rPr>
          <w:rFonts w:ascii="Times New Roman" w:eastAsia="Times New Roman" w:hAnsi="Times New Roman" w:cs="Times New Roman"/>
          <w:color w:val="1E2120"/>
          <w:sz w:val="28"/>
          <w:szCs w:val="28"/>
          <w:lang w:eastAsia="ru-RU"/>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roofErr w:type="gramEnd"/>
    </w:p>
    <w:p w:rsidR="004C663D" w:rsidRPr="00192551" w:rsidRDefault="004C663D" w:rsidP="004C663D">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перечень категорий уничтоженных персональных данных субъекта (субъектов) персональных данных;</w:t>
      </w:r>
    </w:p>
    <w:p w:rsidR="004C663D" w:rsidRPr="00192551" w:rsidRDefault="004C663D" w:rsidP="004C663D">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rsidR="004C663D" w:rsidRPr="00192551" w:rsidRDefault="004C663D" w:rsidP="004C663D">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причину уничтожения персональных данных;</w:t>
      </w:r>
    </w:p>
    <w:p w:rsidR="004C663D" w:rsidRPr="00192551" w:rsidRDefault="004C663D" w:rsidP="004C663D">
      <w:pPr>
        <w:numPr>
          <w:ilvl w:val="0"/>
          <w:numId w:val="9"/>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дату уничтожения персональных данных субъекта (субъектов) персональных данных.</w:t>
      </w:r>
    </w:p>
    <w:p w:rsidR="00150A5F" w:rsidRDefault="004C663D" w:rsidP="00150A5F">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7.5. При невозможности указать в выгрузке из журнала какие-либо сведения, их следует отразить в акте об уничтожении персональных данных.</w:t>
      </w:r>
      <w:r w:rsidRPr="00192551">
        <w:rPr>
          <w:rFonts w:ascii="Times New Roman" w:eastAsia="Times New Roman" w:hAnsi="Times New Roman" w:cs="Times New Roman"/>
          <w:color w:val="1E2120"/>
          <w:sz w:val="28"/>
          <w:szCs w:val="28"/>
          <w:lang w:eastAsia="ru-RU"/>
        </w:rPr>
        <w:br/>
        <w:t>7.6.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w:t>
      </w:r>
    </w:p>
    <w:p w:rsidR="004C663D" w:rsidRPr="00192551" w:rsidRDefault="004C663D" w:rsidP="00150A5F">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7.7. Акт об уничтожении персональных данных и выгрузка из журнала подлежат хранению в течение 3 лет с момента уничтожения персональных данных работников </w:t>
      </w:r>
      <w:r w:rsidR="00150A5F">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ДОУ.</w:t>
      </w:r>
    </w:p>
    <w:p w:rsidR="004C663D" w:rsidRPr="00192551"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lastRenderedPageBreak/>
        <w:t>8. Ответственность за нарушение норм, регулирующих обработку и защиту персональных данных работника</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8.1.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8.2.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192551">
        <w:rPr>
          <w:rFonts w:ascii="Times New Roman" w:eastAsia="Times New Roman" w:hAnsi="Times New Roman" w:cs="Times New Roman"/>
          <w:color w:val="1E2120"/>
          <w:sz w:val="28"/>
          <w:szCs w:val="28"/>
          <w:lang w:eastAsia="ru-RU"/>
        </w:rPr>
        <w:br/>
        <w:t>8.3.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8.4.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r w:rsidRPr="00192551">
        <w:rPr>
          <w:rFonts w:ascii="Times New Roman" w:eastAsia="Times New Roman" w:hAnsi="Times New Roman" w:cs="Times New Roman"/>
          <w:color w:val="1E2120"/>
          <w:sz w:val="28"/>
          <w:szCs w:val="28"/>
          <w:lang w:eastAsia="ru-RU"/>
        </w:rPr>
        <w:b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r w:rsidRPr="00192551">
        <w:rPr>
          <w:rFonts w:ascii="Times New Roman" w:eastAsia="Times New Roman" w:hAnsi="Times New Roman" w:cs="Times New Roman"/>
          <w:color w:val="1E2120"/>
          <w:sz w:val="28"/>
          <w:szCs w:val="28"/>
          <w:lang w:eastAsia="ru-RU"/>
        </w:rPr>
        <w:br/>
        <w:t>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4C663D" w:rsidRPr="00192551" w:rsidRDefault="00150A5F"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8.7. 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proofErr w:type="gramStart"/>
      <w:r w:rsidRPr="00192551">
        <w:rPr>
          <w:rFonts w:ascii="Times New Roman" w:eastAsia="Times New Roman" w:hAnsi="Times New Roman" w:cs="Times New Roman"/>
          <w:color w:val="1E2120"/>
          <w:sz w:val="28"/>
          <w:szCs w:val="28"/>
          <w:lang w:eastAsia="ru-RU"/>
        </w:rPr>
        <w:t>относящихся к субъектам персональных данных, которых связывают с оператором трудовые отношения (работникам);</w:t>
      </w:r>
      <w:proofErr w:type="gramEnd"/>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полученных оператором в связи с заключением договора, стороной которого является субъект персональных данных, если персональные </w:t>
      </w:r>
      <w:r w:rsidRPr="00192551">
        <w:rPr>
          <w:rFonts w:ascii="Times New Roman" w:eastAsia="Times New Roman" w:hAnsi="Times New Roman" w:cs="Times New Roman"/>
          <w:color w:val="1E2120"/>
          <w:sz w:val="28"/>
          <w:szCs w:val="28"/>
          <w:lang w:eastAsia="ru-RU"/>
        </w:rPr>
        <w:lastRenderedPageBreak/>
        <w:t>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proofErr w:type="gramStart"/>
      <w:r w:rsidRPr="00192551">
        <w:rPr>
          <w:rFonts w:ascii="Times New Roman" w:eastAsia="Times New Roman" w:hAnsi="Times New Roman" w:cs="Times New Roman"/>
          <w:color w:val="1E2120"/>
          <w:sz w:val="28"/>
          <w:szCs w:val="28"/>
          <w:lang w:eastAsia="ru-RU"/>
        </w:rPr>
        <w:t>являющихся</w:t>
      </w:r>
      <w:proofErr w:type="gramEnd"/>
      <w:r w:rsidRPr="00192551">
        <w:rPr>
          <w:rFonts w:ascii="Times New Roman" w:eastAsia="Times New Roman" w:hAnsi="Times New Roman" w:cs="Times New Roman"/>
          <w:color w:val="1E2120"/>
          <w:sz w:val="28"/>
          <w:szCs w:val="28"/>
          <w:lang w:eastAsia="ru-RU"/>
        </w:rPr>
        <w:t xml:space="preserve"> общедоступными персональными данными;</w:t>
      </w:r>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включающих в себя только фамилии, имена и отчества субъектов персональных данных;</w:t>
      </w:r>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необходимых в целях однократного пропуска субъекта персональных данных на территорию организации или в иных аналогичных целях;</w:t>
      </w:r>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proofErr w:type="gramStart"/>
      <w:r w:rsidRPr="00192551">
        <w:rPr>
          <w:rFonts w:ascii="Times New Roman" w:eastAsia="Times New Roman" w:hAnsi="Times New Roman" w:cs="Times New Roman"/>
          <w:color w:val="1E2120"/>
          <w:sz w:val="28"/>
          <w:szCs w:val="28"/>
          <w:lang w:eastAsia="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4C663D" w:rsidRPr="00192551" w:rsidRDefault="004C663D" w:rsidP="004C663D">
      <w:pPr>
        <w:numPr>
          <w:ilvl w:val="0"/>
          <w:numId w:val="10"/>
        </w:numPr>
        <w:spacing w:after="0" w:line="351" w:lineRule="atLeast"/>
        <w:ind w:left="225"/>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4C663D" w:rsidRPr="00192551" w:rsidRDefault="004C663D" w:rsidP="004C663D">
      <w:pPr>
        <w:spacing w:after="18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4C663D" w:rsidRPr="00192551" w:rsidRDefault="004C663D" w:rsidP="004C663D">
      <w:pPr>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92551">
        <w:rPr>
          <w:rFonts w:ascii="Times New Roman" w:eastAsia="Times New Roman" w:hAnsi="Times New Roman" w:cs="Times New Roman"/>
          <w:b/>
          <w:bCs/>
          <w:color w:val="1E2120"/>
          <w:sz w:val="28"/>
          <w:szCs w:val="28"/>
          <w:lang w:eastAsia="ru-RU"/>
        </w:rPr>
        <w:t>9. Заключительные положения</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xml:space="preserve">9.1. Настоящее Положение является локальным нормативным актом </w:t>
      </w:r>
      <w:r w:rsidR="00795A8C">
        <w:rPr>
          <w:rFonts w:ascii="Times New Roman" w:eastAsia="Times New Roman" w:hAnsi="Times New Roman" w:cs="Times New Roman"/>
          <w:color w:val="1E2120"/>
          <w:sz w:val="28"/>
          <w:szCs w:val="28"/>
          <w:lang w:eastAsia="ru-RU"/>
        </w:rPr>
        <w:t>МБ</w:t>
      </w:r>
      <w:r w:rsidRPr="00192551">
        <w:rPr>
          <w:rFonts w:ascii="Times New Roman" w:eastAsia="Times New Roman" w:hAnsi="Times New Roman" w:cs="Times New Roman"/>
          <w:color w:val="1E2120"/>
          <w:sz w:val="28"/>
          <w:szCs w:val="28"/>
          <w:lang w:eastAsia="ru-RU"/>
        </w:rPr>
        <w:t>ДОУ, принимается на Общ</w:t>
      </w:r>
      <w:r w:rsidR="00795A8C">
        <w:rPr>
          <w:rFonts w:ascii="Times New Roman" w:eastAsia="Times New Roman" w:hAnsi="Times New Roman" w:cs="Times New Roman"/>
          <w:color w:val="1E2120"/>
          <w:sz w:val="28"/>
          <w:szCs w:val="28"/>
          <w:lang w:eastAsia="ru-RU"/>
        </w:rPr>
        <w:t xml:space="preserve">ем собрании работников </w:t>
      </w:r>
      <w:r w:rsidRPr="00192551">
        <w:rPr>
          <w:rFonts w:ascii="Times New Roman" w:eastAsia="Times New Roman" w:hAnsi="Times New Roman" w:cs="Times New Roman"/>
          <w:color w:val="1E2120"/>
          <w:sz w:val="28"/>
          <w:szCs w:val="28"/>
          <w:lang w:eastAsia="ru-RU"/>
        </w:rPr>
        <w:t>и утверждается (либо вводится в действие) приказом заведующего дошкольным образовательным учреждением.</w:t>
      </w:r>
      <w:r w:rsidRPr="00192551">
        <w:rPr>
          <w:rFonts w:ascii="Times New Roman" w:eastAsia="Times New Roman" w:hAnsi="Times New Roman" w:cs="Times New Roman"/>
          <w:color w:val="1E2120"/>
          <w:sz w:val="28"/>
          <w:szCs w:val="28"/>
          <w:lang w:eastAsia="ru-RU"/>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150A5F"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C663D" w:rsidRPr="0019255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r w:rsidRPr="00192551">
        <w:rPr>
          <w:rFonts w:ascii="Times New Roman" w:eastAsia="Times New Roman" w:hAnsi="Times New Roman" w:cs="Times New Roman"/>
          <w:color w:val="1E2120"/>
          <w:sz w:val="28"/>
          <w:szCs w:val="28"/>
          <w:lang w:eastAsia="ru-RU"/>
        </w:rPr>
        <w:t> </w:t>
      </w:r>
    </w:p>
    <w:p w:rsidR="004C663D" w:rsidRPr="00192551" w:rsidRDefault="004C663D" w:rsidP="004C663D">
      <w:pPr>
        <w:spacing w:after="0" w:line="351" w:lineRule="atLeast"/>
        <w:jc w:val="both"/>
        <w:textAlignment w:val="baseline"/>
        <w:rPr>
          <w:rFonts w:ascii="Times New Roman" w:eastAsia="Times New Roman" w:hAnsi="Times New Roman" w:cs="Times New Roman"/>
          <w:color w:val="1E2120"/>
          <w:sz w:val="28"/>
          <w:szCs w:val="28"/>
          <w:lang w:eastAsia="ru-RU"/>
        </w:rPr>
      </w:pPr>
    </w:p>
    <w:p w:rsidR="0053756A" w:rsidRDefault="0053756A"/>
    <w:sectPr w:rsidR="0053756A" w:rsidSect="005505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667FA"/>
    <w:multiLevelType w:val="multilevel"/>
    <w:tmpl w:val="5148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675308"/>
    <w:multiLevelType w:val="multilevel"/>
    <w:tmpl w:val="3A5A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752F6"/>
    <w:multiLevelType w:val="multilevel"/>
    <w:tmpl w:val="EC1E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810A88"/>
    <w:multiLevelType w:val="multilevel"/>
    <w:tmpl w:val="8A6E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0378E"/>
    <w:multiLevelType w:val="multilevel"/>
    <w:tmpl w:val="1D38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B66E4C"/>
    <w:multiLevelType w:val="multilevel"/>
    <w:tmpl w:val="46E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53098"/>
    <w:multiLevelType w:val="multilevel"/>
    <w:tmpl w:val="CD36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8C78FE"/>
    <w:multiLevelType w:val="multilevel"/>
    <w:tmpl w:val="D88E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713C68"/>
    <w:multiLevelType w:val="multilevel"/>
    <w:tmpl w:val="59C6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2B6243"/>
    <w:multiLevelType w:val="multilevel"/>
    <w:tmpl w:val="BF00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223A9"/>
    <w:multiLevelType w:val="multilevel"/>
    <w:tmpl w:val="8010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2D2B03"/>
    <w:multiLevelType w:val="multilevel"/>
    <w:tmpl w:val="A1E4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BB312A"/>
    <w:multiLevelType w:val="multilevel"/>
    <w:tmpl w:val="A2AE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955AB0"/>
    <w:multiLevelType w:val="multilevel"/>
    <w:tmpl w:val="B386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FC152CF"/>
    <w:multiLevelType w:val="multilevel"/>
    <w:tmpl w:val="3208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DD14DC"/>
    <w:multiLevelType w:val="multilevel"/>
    <w:tmpl w:val="CFFE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A563C7"/>
    <w:multiLevelType w:val="multilevel"/>
    <w:tmpl w:val="4D1E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26D5896"/>
    <w:multiLevelType w:val="multilevel"/>
    <w:tmpl w:val="8E9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863D94"/>
    <w:multiLevelType w:val="multilevel"/>
    <w:tmpl w:val="51F6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5F25A9D"/>
    <w:multiLevelType w:val="multilevel"/>
    <w:tmpl w:val="271E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9E1E53"/>
    <w:multiLevelType w:val="multilevel"/>
    <w:tmpl w:val="0A96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C244F6"/>
    <w:multiLevelType w:val="multilevel"/>
    <w:tmpl w:val="B3F8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5D66E1"/>
    <w:multiLevelType w:val="multilevel"/>
    <w:tmpl w:val="445A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72712A"/>
    <w:multiLevelType w:val="multilevel"/>
    <w:tmpl w:val="442C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71243D"/>
    <w:multiLevelType w:val="multilevel"/>
    <w:tmpl w:val="0146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FD144F"/>
    <w:multiLevelType w:val="multilevel"/>
    <w:tmpl w:val="AD1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1F2371"/>
    <w:multiLevelType w:val="multilevel"/>
    <w:tmpl w:val="B18C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6311A3"/>
    <w:multiLevelType w:val="multilevel"/>
    <w:tmpl w:val="8562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4"/>
  </w:num>
  <w:num w:numId="3">
    <w:abstractNumId w:val="13"/>
  </w:num>
  <w:num w:numId="4">
    <w:abstractNumId w:val="6"/>
  </w:num>
  <w:num w:numId="5">
    <w:abstractNumId w:val="2"/>
  </w:num>
  <w:num w:numId="6">
    <w:abstractNumId w:val="0"/>
  </w:num>
  <w:num w:numId="7">
    <w:abstractNumId w:val="18"/>
  </w:num>
  <w:num w:numId="8">
    <w:abstractNumId w:val="16"/>
  </w:num>
  <w:num w:numId="9">
    <w:abstractNumId w:val="22"/>
  </w:num>
  <w:num w:numId="10">
    <w:abstractNumId w:val="12"/>
  </w:num>
  <w:num w:numId="11">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7"/>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663D"/>
    <w:rsid w:val="00150A5F"/>
    <w:rsid w:val="00192551"/>
    <w:rsid w:val="001D41A6"/>
    <w:rsid w:val="00297471"/>
    <w:rsid w:val="004C663D"/>
    <w:rsid w:val="0053756A"/>
    <w:rsid w:val="005505A2"/>
    <w:rsid w:val="005705BD"/>
    <w:rsid w:val="00682EF4"/>
    <w:rsid w:val="00795A8C"/>
    <w:rsid w:val="00A27E38"/>
    <w:rsid w:val="00A85F16"/>
    <w:rsid w:val="00E579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5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25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25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108785">
      <w:bodyDiv w:val="1"/>
      <w:marLeft w:val="0"/>
      <w:marRight w:val="0"/>
      <w:marTop w:val="0"/>
      <w:marBottom w:val="0"/>
      <w:divBdr>
        <w:top w:val="none" w:sz="0" w:space="0" w:color="auto"/>
        <w:left w:val="none" w:sz="0" w:space="0" w:color="auto"/>
        <w:bottom w:val="none" w:sz="0" w:space="0" w:color="auto"/>
        <w:right w:val="none" w:sz="0" w:space="0" w:color="auto"/>
      </w:divBdr>
      <w:divsChild>
        <w:div w:id="423381900">
          <w:marLeft w:val="0"/>
          <w:marRight w:val="0"/>
          <w:marTop w:val="0"/>
          <w:marBottom w:val="0"/>
          <w:divBdr>
            <w:top w:val="none" w:sz="0" w:space="0" w:color="auto"/>
            <w:left w:val="none" w:sz="0" w:space="0" w:color="auto"/>
            <w:bottom w:val="none" w:sz="0" w:space="0" w:color="auto"/>
            <w:right w:val="none" w:sz="0" w:space="0" w:color="auto"/>
          </w:divBdr>
          <w:divsChild>
            <w:div w:id="433212810">
              <w:marLeft w:val="210"/>
              <w:marRight w:val="495"/>
              <w:marTop w:val="75"/>
              <w:marBottom w:val="0"/>
              <w:divBdr>
                <w:top w:val="none" w:sz="0" w:space="0" w:color="auto"/>
                <w:left w:val="none" w:sz="0" w:space="0" w:color="auto"/>
                <w:bottom w:val="none" w:sz="0" w:space="0" w:color="auto"/>
                <w:right w:val="none" w:sz="0" w:space="0" w:color="auto"/>
              </w:divBdr>
            </w:div>
            <w:div w:id="1121343706">
              <w:marLeft w:val="0"/>
              <w:marRight w:val="0"/>
              <w:marTop w:val="0"/>
              <w:marBottom w:val="0"/>
              <w:divBdr>
                <w:top w:val="none" w:sz="0" w:space="0" w:color="auto"/>
                <w:left w:val="none" w:sz="0" w:space="0" w:color="auto"/>
                <w:bottom w:val="none" w:sz="0" w:space="0" w:color="auto"/>
                <w:right w:val="none" w:sz="0" w:space="0" w:color="auto"/>
              </w:divBdr>
            </w:div>
            <w:div w:id="290212562">
              <w:marLeft w:val="0"/>
              <w:marRight w:val="375"/>
              <w:marTop w:val="225"/>
              <w:marBottom w:val="0"/>
              <w:divBdr>
                <w:top w:val="none" w:sz="0" w:space="0" w:color="auto"/>
                <w:left w:val="none" w:sz="0" w:space="0" w:color="auto"/>
                <w:bottom w:val="none" w:sz="0" w:space="0" w:color="auto"/>
                <w:right w:val="none" w:sz="0" w:space="0" w:color="auto"/>
              </w:divBdr>
              <w:divsChild>
                <w:div w:id="606084001">
                  <w:marLeft w:val="0"/>
                  <w:marRight w:val="0"/>
                  <w:marTop w:val="0"/>
                  <w:marBottom w:val="0"/>
                  <w:divBdr>
                    <w:top w:val="none" w:sz="0" w:space="0" w:color="auto"/>
                    <w:left w:val="none" w:sz="0" w:space="0" w:color="auto"/>
                    <w:bottom w:val="none" w:sz="0" w:space="0" w:color="auto"/>
                    <w:right w:val="none" w:sz="0" w:space="0" w:color="auto"/>
                  </w:divBdr>
                  <w:divsChild>
                    <w:div w:id="758873191">
                      <w:marLeft w:val="0"/>
                      <w:marRight w:val="0"/>
                      <w:marTop w:val="0"/>
                      <w:marBottom w:val="0"/>
                      <w:divBdr>
                        <w:top w:val="none" w:sz="0" w:space="0" w:color="auto"/>
                        <w:left w:val="none" w:sz="0" w:space="0" w:color="auto"/>
                        <w:bottom w:val="none" w:sz="0" w:space="0" w:color="auto"/>
                        <w:right w:val="none" w:sz="0" w:space="0" w:color="auto"/>
                      </w:divBdr>
                      <w:divsChild>
                        <w:div w:id="1599024549">
                          <w:marLeft w:val="0"/>
                          <w:marRight w:val="0"/>
                          <w:marTop w:val="0"/>
                          <w:marBottom w:val="0"/>
                          <w:divBdr>
                            <w:top w:val="none" w:sz="0" w:space="0" w:color="auto"/>
                            <w:left w:val="none" w:sz="0" w:space="0" w:color="auto"/>
                            <w:bottom w:val="none" w:sz="0" w:space="0" w:color="auto"/>
                            <w:right w:val="none" w:sz="0" w:space="0" w:color="auto"/>
                          </w:divBdr>
                          <w:divsChild>
                            <w:div w:id="248926469">
                              <w:marLeft w:val="0"/>
                              <w:marRight w:val="0"/>
                              <w:marTop w:val="0"/>
                              <w:marBottom w:val="0"/>
                              <w:divBdr>
                                <w:top w:val="none" w:sz="0" w:space="0" w:color="auto"/>
                                <w:left w:val="none" w:sz="0" w:space="0" w:color="auto"/>
                                <w:bottom w:val="none" w:sz="0" w:space="0" w:color="auto"/>
                                <w:right w:val="none" w:sz="0" w:space="0" w:color="auto"/>
                              </w:divBdr>
                              <w:divsChild>
                                <w:div w:id="1806269739">
                                  <w:marLeft w:val="0"/>
                                  <w:marRight w:val="0"/>
                                  <w:marTop w:val="0"/>
                                  <w:marBottom w:val="0"/>
                                  <w:divBdr>
                                    <w:top w:val="none" w:sz="0" w:space="0" w:color="auto"/>
                                    <w:left w:val="none" w:sz="0" w:space="0" w:color="auto"/>
                                    <w:bottom w:val="none" w:sz="0" w:space="0" w:color="auto"/>
                                    <w:right w:val="none" w:sz="0" w:space="0" w:color="auto"/>
                                  </w:divBdr>
                                  <w:divsChild>
                                    <w:div w:id="1442916165">
                                      <w:marLeft w:val="0"/>
                                      <w:marRight w:val="0"/>
                                      <w:marTop w:val="30"/>
                                      <w:marBottom w:val="240"/>
                                      <w:divBdr>
                                        <w:top w:val="none" w:sz="0" w:space="0" w:color="auto"/>
                                        <w:left w:val="none" w:sz="0" w:space="0" w:color="auto"/>
                                        <w:bottom w:val="none" w:sz="0" w:space="0" w:color="auto"/>
                                        <w:right w:val="none" w:sz="0" w:space="0" w:color="auto"/>
                                      </w:divBdr>
                                    </w:div>
                                    <w:div w:id="2093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683688">
              <w:marLeft w:val="0"/>
              <w:marRight w:val="0"/>
              <w:marTop w:val="0"/>
              <w:marBottom w:val="0"/>
              <w:divBdr>
                <w:top w:val="single" w:sz="6" w:space="0" w:color="FFFFFF"/>
                <w:left w:val="none" w:sz="0" w:space="0" w:color="auto"/>
                <w:bottom w:val="single" w:sz="6" w:space="0" w:color="FFFFFF"/>
                <w:right w:val="none" w:sz="0" w:space="0" w:color="auto"/>
              </w:divBdr>
              <w:divsChild>
                <w:div w:id="13397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1877">
          <w:marLeft w:val="0"/>
          <w:marRight w:val="0"/>
          <w:marTop w:val="75"/>
          <w:marBottom w:val="75"/>
          <w:divBdr>
            <w:top w:val="none" w:sz="0" w:space="0" w:color="auto"/>
            <w:left w:val="none" w:sz="0" w:space="0" w:color="auto"/>
            <w:bottom w:val="none" w:sz="0" w:space="0" w:color="auto"/>
            <w:right w:val="none" w:sz="0" w:space="0" w:color="auto"/>
          </w:divBdr>
          <w:divsChild>
            <w:div w:id="1272055993">
              <w:marLeft w:val="0"/>
              <w:marRight w:val="0"/>
              <w:marTop w:val="0"/>
              <w:marBottom w:val="0"/>
              <w:divBdr>
                <w:top w:val="single" w:sz="6" w:space="2" w:color="00B1EC"/>
                <w:left w:val="single" w:sz="6" w:space="2" w:color="00B1EC"/>
                <w:bottom w:val="single" w:sz="6" w:space="2" w:color="00B1EC"/>
                <w:right w:val="single" w:sz="6" w:space="2" w:color="00B1EC"/>
              </w:divBdr>
              <w:divsChild>
                <w:div w:id="1814562535">
                  <w:marLeft w:val="0"/>
                  <w:marRight w:val="0"/>
                  <w:marTop w:val="0"/>
                  <w:marBottom w:val="0"/>
                  <w:divBdr>
                    <w:top w:val="none" w:sz="0" w:space="0" w:color="auto"/>
                    <w:left w:val="none" w:sz="0" w:space="0" w:color="auto"/>
                    <w:bottom w:val="none" w:sz="0" w:space="0" w:color="auto"/>
                    <w:right w:val="none" w:sz="0" w:space="0" w:color="auto"/>
                  </w:divBdr>
                  <w:divsChild>
                    <w:div w:id="1429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83508">
              <w:marLeft w:val="0"/>
              <w:marRight w:val="0"/>
              <w:marTop w:val="0"/>
              <w:marBottom w:val="0"/>
              <w:divBdr>
                <w:top w:val="none" w:sz="0" w:space="0" w:color="auto"/>
                <w:left w:val="none" w:sz="0" w:space="0" w:color="auto"/>
                <w:bottom w:val="none" w:sz="0" w:space="0" w:color="auto"/>
                <w:right w:val="none" w:sz="0" w:space="0" w:color="auto"/>
              </w:divBdr>
              <w:divsChild>
                <w:div w:id="1005090654">
                  <w:marLeft w:val="0"/>
                  <w:marRight w:val="0"/>
                  <w:marTop w:val="75"/>
                  <w:marBottom w:val="397"/>
                  <w:divBdr>
                    <w:top w:val="none" w:sz="0" w:space="0" w:color="auto"/>
                    <w:left w:val="none" w:sz="0" w:space="0" w:color="auto"/>
                    <w:bottom w:val="none" w:sz="0" w:space="0" w:color="auto"/>
                    <w:right w:val="none" w:sz="0" w:space="0" w:color="auto"/>
                  </w:divBdr>
                  <w:divsChild>
                    <w:div w:id="401021889">
                      <w:marLeft w:val="0"/>
                      <w:marRight w:val="0"/>
                      <w:marTop w:val="0"/>
                      <w:marBottom w:val="0"/>
                      <w:divBdr>
                        <w:top w:val="none" w:sz="0" w:space="0" w:color="auto"/>
                        <w:left w:val="none" w:sz="0" w:space="0" w:color="auto"/>
                        <w:bottom w:val="none" w:sz="0" w:space="0" w:color="auto"/>
                        <w:right w:val="none" w:sz="0" w:space="0" w:color="auto"/>
                      </w:divBdr>
                      <w:divsChild>
                        <w:div w:id="400444889">
                          <w:marLeft w:val="0"/>
                          <w:marRight w:val="0"/>
                          <w:marTop w:val="0"/>
                          <w:marBottom w:val="0"/>
                          <w:divBdr>
                            <w:top w:val="single" w:sz="6" w:space="2" w:color="00B1EC"/>
                            <w:left w:val="single" w:sz="6" w:space="2" w:color="00B1EC"/>
                            <w:bottom w:val="single" w:sz="6" w:space="2" w:color="00B1EC"/>
                            <w:right w:val="single" w:sz="6" w:space="2" w:color="00B1EC"/>
                          </w:divBdr>
                          <w:divsChild>
                            <w:div w:id="924069184">
                              <w:marLeft w:val="0"/>
                              <w:marRight w:val="0"/>
                              <w:marTop w:val="0"/>
                              <w:marBottom w:val="0"/>
                              <w:divBdr>
                                <w:top w:val="none" w:sz="0" w:space="0" w:color="auto"/>
                                <w:left w:val="none" w:sz="0" w:space="0" w:color="auto"/>
                                <w:bottom w:val="none" w:sz="0" w:space="0" w:color="auto"/>
                                <w:right w:val="none" w:sz="0" w:space="0" w:color="auto"/>
                              </w:divBdr>
                              <w:divsChild>
                                <w:div w:id="5821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4510">
                      <w:marLeft w:val="0"/>
                      <w:marRight w:val="0"/>
                      <w:marTop w:val="0"/>
                      <w:marBottom w:val="0"/>
                      <w:divBdr>
                        <w:top w:val="none" w:sz="0" w:space="0" w:color="auto"/>
                        <w:left w:val="none" w:sz="0" w:space="0" w:color="auto"/>
                        <w:bottom w:val="none" w:sz="0" w:space="0" w:color="auto"/>
                        <w:right w:val="none" w:sz="0" w:space="0" w:color="auto"/>
                      </w:divBdr>
                      <w:divsChild>
                        <w:div w:id="309676874">
                          <w:marLeft w:val="0"/>
                          <w:marRight w:val="0"/>
                          <w:marTop w:val="0"/>
                          <w:marBottom w:val="0"/>
                          <w:divBdr>
                            <w:top w:val="none" w:sz="0" w:space="0" w:color="auto"/>
                            <w:left w:val="none" w:sz="0" w:space="0" w:color="auto"/>
                            <w:bottom w:val="none" w:sz="0" w:space="0" w:color="auto"/>
                            <w:right w:val="none" w:sz="0" w:space="0" w:color="auto"/>
                          </w:divBdr>
                          <w:divsChild>
                            <w:div w:id="685325600">
                              <w:marLeft w:val="0"/>
                              <w:marRight w:val="0"/>
                              <w:marTop w:val="0"/>
                              <w:marBottom w:val="0"/>
                              <w:divBdr>
                                <w:top w:val="none" w:sz="0" w:space="0" w:color="auto"/>
                                <w:left w:val="none" w:sz="0" w:space="0" w:color="auto"/>
                                <w:bottom w:val="none" w:sz="0" w:space="0" w:color="auto"/>
                                <w:right w:val="none" w:sz="0" w:space="0" w:color="auto"/>
                              </w:divBdr>
                              <w:divsChild>
                                <w:div w:id="1200699204">
                                  <w:marLeft w:val="0"/>
                                  <w:marRight w:val="0"/>
                                  <w:marTop w:val="0"/>
                                  <w:marBottom w:val="120"/>
                                  <w:divBdr>
                                    <w:top w:val="none" w:sz="0" w:space="0" w:color="auto"/>
                                    <w:left w:val="none" w:sz="0" w:space="0" w:color="auto"/>
                                    <w:bottom w:val="none" w:sz="0" w:space="0" w:color="auto"/>
                                    <w:right w:val="none" w:sz="0" w:space="0" w:color="auto"/>
                                  </w:divBdr>
                                  <w:divsChild>
                                    <w:div w:id="1969705908">
                                      <w:marLeft w:val="0"/>
                                      <w:marRight w:val="0"/>
                                      <w:marTop w:val="0"/>
                                      <w:marBottom w:val="0"/>
                                      <w:divBdr>
                                        <w:top w:val="none" w:sz="0" w:space="0" w:color="auto"/>
                                        <w:left w:val="none" w:sz="0" w:space="0" w:color="auto"/>
                                        <w:bottom w:val="none" w:sz="0" w:space="0" w:color="auto"/>
                                        <w:right w:val="none" w:sz="0" w:space="0" w:color="auto"/>
                                      </w:divBdr>
                                      <w:divsChild>
                                        <w:div w:id="1357074767">
                                          <w:marLeft w:val="0"/>
                                          <w:marRight w:val="0"/>
                                          <w:marTop w:val="0"/>
                                          <w:marBottom w:val="0"/>
                                          <w:divBdr>
                                            <w:top w:val="none" w:sz="0" w:space="0" w:color="auto"/>
                                            <w:left w:val="none" w:sz="0" w:space="0" w:color="auto"/>
                                            <w:bottom w:val="none" w:sz="0" w:space="0" w:color="auto"/>
                                            <w:right w:val="none" w:sz="0" w:space="0" w:color="auto"/>
                                          </w:divBdr>
                                          <w:divsChild>
                                            <w:div w:id="1644651953">
                                              <w:marLeft w:val="0"/>
                                              <w:marRight w:val="0"/>
                                              <w:marTop w:val="0"/>
                                              <w:marBottom w:val="0"/>
                                              <w:divBdr>
                                                <w:top w:val="none" w:sz="0" w:space="0" w:color="auto"/>
                                                <w:left w:val="none" w:sz="0" w:space="0" w:color="auto"/>
                                                <w:bottom w:val="none" w:sz="0" w:space="0" w:color="auto"/>
                                                <w:right w:val="none" w:sz="0" w:space="0" w:color="auto"/>
                                              </w:divBdr>
                                              <w:divsChild>
                                                <w:div w:id="1362900995">
                                                  <w:marLeft w:val="0"/>
                                                  <w:marRight w:val="0"/>
                                                  <w:marTop w:val="0"/>
                                                  <w:marBottom w:val="0"/>
                                                  <w:divBdr>
                                                    <w:top w:val="none" w:sz="0" w:space="0" w:color="auto"/>
                                                    <w:left w:val="none" w:sz="0" w:space="0" w:color="auto"/>
                                                    <w:bottom w:val="none" w:sz="0" w:space="0" w:color="auto"/>
                                                    <w:right w:val="none" w:sz="0" w:space="0" w:color="auto"/>
                                                  </w:divBdr>
                                                  <w:divsChild>
                                                    <w:div w:id="1543325633">
                                                      <w:marLeft w:val="0"/>
                                                      <w:marRight w:val="0"/>
                                                      <w:marTop w:val="0"/>
                                                      <w:marBottom w:val="0"/>
                                                      <w:divBdr>
                                                        <w:top w:val="none" w:sz="0" w:space="0" w:color="auto"/>
                                                        <w:left w:val="none" w:sz="0" w:space="0" w:color="auto"/>
                                                        <w:bottom w:val="none" w:sz="0" w:space="0" w:color="auto"/>
                                                        <w:right w:val="none" w:sz="0" w:space="0" w:color="auto"/>
                                                      </w:divBdr>
                                                      <w:divsChild>
                                                        <w:div w:id="1437478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363">
                                  <w:marLeft w:val="0"/>
                                  <w:marRight w:val="0"/>
                                  <w:marTop w:val="0"/>
                                  <w:marBottom w:val="0"/>
                                  <w:divBdr>
                                    <w:top w:val="none" w:sz="0" w:space="0" w:color="auto"/>
                                    <w:left w:val="none" w:sz="0" w:space="0" w:color="auto"/>
                                    <w:bottom w:val="none" w:sz="0" w:space="0" w:color="auto"/>
                                    <w:right w:val="none" w:sz="0" w:space="0" w:color="auto"/>
                                  </w:divBdr>
                                  <w:divsChild>
                                    <w:div w:id="1874686532">
                                      <w:marLeft w:val="0"/>
                                      <w:marRight w:val="0"/>
                                      <w:marTop w:val="0"/>
                                      <w:marBottom w:val="0"/>
                                      <w:divBdr>
                                        <w:top w:val="none" w:sz="0" w:space="0" w:color="auto"/>
                                        <w:left w:val="none" w:sz="0" w:space="0" w:color="auto"/>
                                        <w:bottom w:val="none" w:sz="0" w:space="0" w:color="auto"/>
                                        <w:right w:val="none" w:sz="0" w:space="0" w:color="auto"/>
                                      </w:divBdr>
                                      <w:divsChild>
                                        <w:div w:id="942497208">
                                          <w:marLeft w:val="0"/>
                                          <w:marRight w:val="0"/>
                                          <w:marTop w:val="0"/>
                                          <w:marBottom w:val="0"/>
                                          <w:divBdr>
                                            <w:top w:val="none" w:sz="0" w:space="0" w:color="auto"/>
                                            <w:left w:val="none" w:sz="0" w:space="0" w:color="auto"/>
                                            <w:bottom w:val="none" w:sz="0" w:space="0" w:color="auto"/>
                                            <w:right w:val="none" w:sz="0" w:space="0" w:color="auto"/>
                                          </w:divBdr>
                                          <w:divsChild>
                                            <w:div w:id="1532062736">
                                              <w:marLeft w:val="0"/>
                                              <w:marRight w:val="0"/>
                                              <w:marTop w:val="0"/>
                                              <w:marBottom w:val="0"/>
                                              <w:divBdr>
                                                <w:top w:val="none" w:sz="0" w:space="0" w:color="auto"/>
                                                <w:left w:val="none" w:sz="0" w:space="0" w:color="auto"/>
                                                <w:bottom w:val="none" w:sz="0" w:space="0" w:color="auto"/>
                                                <w:right w:val="none" w:sz="0" w:space="0" w:color="auto"/>
                                              </w:divBdr>
                                              <w:divsChild>
                                                <w:div w:id="1225338068">
                                                  <w:marLeft w:val="0"/>
                                                  <w:marRight w:val="0"/>
                                                  <w:marTop w:val="0"/>
                                                  <w:marBottom w:val="0"/>
                                                  <w:divBdr>
                                                    <w:top w:val="none" w:sz="0" w:space="0" w:color="auto"/>
                                                    <w:left w:val="none" w:sz="0" w:space="0" w:color="auto"/>
                                                    <w:bottom w:val="none" w:sz="0" w:space="0" w:color="auto"/>
                                                    <w:right w:val="none" w:sz="0" w:space="0" w:color="auto"/>
                                                  </w:divBdr>
                                                  <w:divsChild>
                                                    <w:div w:id="1905602865">
                                                      <w:marLeft w:val="0"/>
                                                      <w:marRight w:val="0"/>
                                                      <w:marTop w:val="0"/>
                                                      <w:marBottom w:val="0"/>
                                                      <w:divBdr>
                                                        <w:top w:val="none" w:sz="0" w:space="0" w:color="auto"/>
                                                        <w:left w:val="none" w:sz="0" w:space="0" w:color="auto"/>
                                                        <w:bottom w:val="none" w:sz="0" w:space="0" w:color="auto"/>
                                                        <w:right w:val="none" w:sz="0" w:space="0" w:color="auto"/>
                                                      </w:divBdr>
                                                      <w:divsChild>
                                                        <w:div w:id="1343969306">
                                                          <w:marLeft w:val="0"/>
                                                          <w:marRight w:val="0"/>
                                                          <w:marTop w:val="0"/>
                                                          <w:marBottom w:val="0"/>
                                                          <w:divBdr>
                                                            <w:top w:val="none" w:sz="0" w:space="0" w:color="auto"/>
                                                            <w:left w:val="none" w:sz="0" w:space="0" w:color="auto"/>
                                                            <w:bottom w:val="none" w:sz="0" w:space="0" w:color="auto"/>
                                                            <w:right w:val="none" w:sz="0" w:space="0" w:color="auto"/>
                                                          </w:divBdr>
                                                          <w:divsChild>
                                                            <w:div w:id="1232273417">
                                                              <w:marLeft w:val="0"/>
                                                              <w:marRight w:val="0"/>
                                                              <w:marTop w:val="0"/>
                                                              <w:marBottom w:val="0"/>
                                                              <w:divBdr>
                                                                <w:top w:val="none" w:sz="0" w:space="0" w:color="auto"/>
                                                                <w:left w:val="none" w:sz="0" w:space="0" w:color="auto"/>
                                                                <w:bottom w:val="none" w:sz="0" w:space="0" w:color="auto"/>
                                                                <w:right w:val="none" w:sz="0" w:space="0" w:color="auto"/>
                                                              </w:divBdr>
                                                              <w:divsChild>
                                                                <w:div w:id="1369913947">
                                                                  <w:marLeft w:val="0"/>
                                                                  <w:marRight w:val="0"/>
                                                                  <w:marTop w:val="0"/>
                                                                  <w:marBottom w:val="0"/>
                                                                  <w:divBdr>
                                                                    <w:top w:val="none" w:sz="0" w:space="0" w:color="auto"/>
                                                                    <w:left w:val="none" w:sz="0" w:space="0" w:color="auto"/>
                                                                    <w:bottom w:val="none" w:sz="0" w:space="0" w:color="auto"/>
                                                                    <w:right w:val="none" w:sz="0" w:space="0" w:color="auto"/>
                                                                  </w:divBdr>
                                                                  <w:divsChild>
                                                                    <w:div w:id="1338922716">
                                                                      <w:marLeft w:val="0"/>
                                                                      <w:marRight w:val="0"/>
                                                                      <w:marTop w:val="0"/>
                                                                      <w:marBottom w:val="0"/>
                                                                      <w:divBdr>
                                                                        <w:top w:val="none" w:sz="0" w:space="0" w:color="auto"/>
                                                                        <w:left w:val="none" w:sz="0" w:space="0" w:color="auto"/>
                                                                        <w:bottom w:val="none" w:sz="0" w:space="0" w:color="auto"/>
                                                                        <w:right w:val="none" w:sz="0" w:space="0" w:color="auto"/>
                                                                      </w:divBdr>
                                                                      <w:divsChild>
                                                                        <w:div w:id="935603121">
                                                                          <w:marLeft w:val="0"/>
                                                                          <w:marRight w:val="0"/>
                                                                          <w:marTop w:val="0"/>
                                                                          <w:marBottom w:val="0"/>
                                                                          <w:divBdr>
                                                                            <w:top w:val="none" w:sz="0" w:space="0" w:color="auto"/>
                                                                            <w:left w:val="none" w:sz="0" w:space="0" w:color="auto"/>
                                                                            <w:bottom w:val="none" w:sz="0" w:space="0" w:color="auto"/>
                                                                            <w:right w:val="none" w:sz="0" w:space="0" w:color="auto"/>
                                                                          </w:divBdr>
                                                                        </w:div>
                                                                        <w:div w:id="11167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96576">
                                      <w:marLeft w:val="0"/>
                                      <w:marRight w:val="0"/>
                                      <w:marTop w:val="0"/>
                                      <w:marBottom w:val="0"/>
                                      <w:divBdr>
                                        <w:top w:val="none" w:sz="0" w:space="0" w:color="auto"/>
                                        <w:left w:val="none" w:sz="0" w:space="0" w:color="auto"/>
                                        <w:bottom w:val="none" w:sz="0" w:space="0" w:color="auto"/>
                                        <w:right w:val="none" w:sz="0" w:space="0" w:color="auto"/>
                                      </w:divBdr>
                                      <w:divsChild>
                                        <w:div w:id="1352686021">
                                          <w:marLeft w:val="0"/>
                                          <w:marRight w:val="0"/>
                                          <w:marTop w:val="0"/>
                                          <w:marBottom w:val="0"/>
                                          <w:divBdr>
                                            <w:top w:val="none" w:sz="0" w:space="0" w:color="auto"/>
                                            <w:left w:val="none" w:sz="0" w:space="0" w:color="auto"/>
                                            <w:bottom w:val="none" w:sz="0" w:space="0" w:color="auto"/>
                                            <w:right w:val="none" w:sz="0" w:space="0" w:color="auto"/>
                                          </w:divBdr>
                                          <w:divsChild>
                                            <w:div w:id="383413087">
                                              <w:marLeft w:val="0"/>
                                              <w:marRight w:val="0"/>
                                              <w:marTop w:val="0"/>
                                              <w:marBottom w:val="0"/>
                                              <w:divBdr>
                                                <w:top w:val="none" w:sz="0" w:space="0" w:color="auto"/>
                                                <w:left w:val="none" w:sz="0" w:space="0" w:color="auto"/>
                                                <w:bottom w:val="none" w:sz="0" w:space="0" w:color="auto"/>
                                                <w:right w:val="none" w:sz="0" w:space="0" w:color="auto"/>
                                              </w:divBdr>
                                              <w:divsChild>
                                                <w:div w:id="1244025862">
                                                  <w:marLeft w:val="0"/>
                                                  <w:marRight w:val="0"/>
                                                  <w:marTop w:val="0"/>
                                                  <w:marBottom w:val="0"/>
                                                  <w:divBdr>
                                                    <w:top w:val="none" w:sz="0" w:space="0" w:color="auto"/>
                                                    <w:left w:val="none" w:sz="0" w:space="0" w:color="auto"/>
                                                    <w:bottom w:val="none" w:sz="0" w:space="0" w:color="auto"/>
                                                    <w:right w:val="none" w:sz="0" w:space="0" w:color="auto"/>
                                                  </w:divBdr>
                                                </w:div>
                                                <w:div w:id="781994074">
                                                  <w:marLeft w:val="0"/>
                                                  <w:marRight w:val="0"/>
                                                  <w:marTop w:val="0"/>
                                                  <w:marBottom w:val="0"/>
                                                  <w:divBdr>
                                                    <w:top w:val="none" w:sz="0" w:space="0" w:color="auto"/>
                                                    <w:left w:val="none" w:sz="0" w:space="0" w:color="auto"/>
                                                    <w:bottom w:val="none" w:sz="0" w:space="0" w:color="auto"/>
                                                    <w:right w:val="none" w:sz="0" w:space="0" w:color="auto"/>
                                                  </w:divBdr>
                                                  <w:divsChild>
                                                    <w:div w:id="1050568285">
                                                      <w:marLeft w:val="0"/>
                                                      <w:marRight w:val="0"/>
                                                      <w:marTop w:val="0"/>
                                                      <w:marBottom w:val="0"/>
                                                      <w:divBdr>
                                                        <w:top w:val="none" w:sz="0" w:space="0" w:color="auto"/>
                                                        <w:left w:val="none" w:sz="0" w:space="0" w:color="auto"/>
                                                        <w:bottom w:val="none" w:sz="0" w:space="0" w:color="auto"/>
                                                        <w:right w:val="none" w:sz="0" w:space="0" w:color="auto"/>
                                                      </w:divBdr>
                                                    </w:div>
                                                  </w:divsChild>
                                                </w:div>
                                                <w:div w:id="275144070">
                                                  <w:marLeft w:val="0"/>
                                                  <w:marRight w:val="0"/>
                                                  <w:marTop w:val="0"/>
                                                  <w:marBottom w:val="0"/>
                                                  <w:divBdr>
                                                    <w:top w:val="none" w:sz="0" w:space="0" w:color="auto"/>
                                                    <w:left w:val="none" w:sz="0" w:space="0" w:color="auto"/>
                                                    <w:bottom w:val="none" w:sz="0" w:space="0" w:color="auto"/>
                                                    <w:right w:val="none" w:sz="0" w:space="0" w:color="auto"/>
                                                  </w:divBdr>
                                                  <w:divsChild>
                                                    <w:div w:id="2139564739">
                                                      <w:marLeft w:val="0"/>
                                                      <w:marRight w:val="0"/>
                                                      <w:marTop w:val="0"/>
                                                      <w:marBottom w:val="0"/>
                                                      <w:divBdr>
                                                        <w:top w:val="none" w:sz="0" w:space="0" w:color="auto"/>
                                                        <w:left w:val="none" w:sz="0" w:space="0" w:color="auto"/>
                                                        <w:bottom w:val="none" w:sz="0" w:space="0" w:color="auto"/>
                                                        <w:right w:val="none" w:sz="0" w:space="0" w:color="auto"/>
                                                      </w:divBdr>
                                                    </w:div>
                                                  </w:divsChild>
                                                </w:div>
                                                <w:div w:id="2013678332">
                                                  <w:marLeft w:val="0"/>
                                                  <w:marRight w:val="0"/>
                                                  <w:marTop w:val="0"/>
                                                  <w:marBottom w:val="0"/>
                                                  <w:divBdr>
                                                    <w:top w:val="none" w:sz="0" w:space="0" w:color="auto"/>
                                                    <w:left w:val="none" w:sz="0" w:space="0" w:color="auto"/>
                                                    <w:bottom w:val="none" w:sz="0" w:space="0" w:color="auto"/>
                                                    <w:right w:val="none" w:sz="0" w:space="0" w:color="auto"/>
                                                  </w:divBdr>
                                                  <w:divsChild>
                                                    <w:div w:id="38171219">
                                                      <w:marLeft w:val="0"/>
                                                      <w:marRight w:val="0"/>
                                                      <w:marTop w:val="0"/>
                                                      <w:marBottom w:val="0"/>
                                                      <w:divBdr>
                                                        <w:top w:val="none" w:sz="0" w:space="0" w:color="auto"/>
                                                        <w:left w:val="none" w:sz="0" w:space="0" w:color="auto"/>
                                                        <w:bottom w:val="none" w:sz="0" w:space="0" w:color="auto"/>
                                                        <w:right w:val="none" w:sz="0" w:space="0" w:color="auto"/>
                                                      </w:divBdr>
                                                    </w:div>
                                                  </w:divsChild>
                                                </w:div>
                                                <w:div w:id="1725717964">
                                                  <w:marLeft w:val="0"/>
                                                  <w:marRight w:val="0"/>
                                                  <w:marTop w:val="0"/>
                                                  <w:marBottom w:val="0"/>
                                                  <w:divBdr>
                                                    <w:top w:val="none" w:sz="0" w:space="0" w:color="auto"/>
                                                    <w:left w:val="none" w:sz="0" w:space="0" w:color="auto"/>
                                                    <w:bottom w:val="none" w:sz="0" w:space="0" w:color="auto"/>
                                                    <w:right w:val="none" w:sz="0" w:space="0" w:color="auto"/>
                                                  </w:divBdr>
                                                  <w:divsChild>
                                                    <w:div w:id="1894805501">
                                                      <w:marLeft w:val="0"/>
                                                      <w:marRight w:val="0"/>
                                                      <w:marTop w:val="0"/>
                                                      <w:marBottom w:val="0"/>
                                                      <w:divBdr>
                                                        <w:top w:val="none" w:sz="0" w:space="0" w:color="auto"/>
                                                        <w:left w:val="none" w:sz="0" w:space="0" w:color="auto"/>
                                                        <w:bottom w:val="none" w:sz="0" w:space="0" w:color="auto"/>
                                                        <w:right w:val="none" w:sz="0" w:space="0" w:color="auto"/>
                                                      </w:divBdr>
                                                    </w:div>
                                                  </w:divsChild>
                                                </w:div>
                                                <w:div w:id="804274459">
                                                  <w:marLeft w:val="0"/>
                                                  <w:marRight w:val="0"/>
                                                  <w:marTop w:val="0"/>
                                                  <w:marBottom w:val="0"/>
                                                  <w:divBdr>
                                                    <w:top w:val="none" w:sz="0" w:space="0" w:color="auto"/>
                                                    <w:left w:val="none" w:sz="0" w:space="0" w:color="auto"/>
                                                    <w:bottom w:val="none" w:sz="0" w:space="0" w:color="auto"/>
                                                    <w:right w:val="none" w:sz="0" w:space="0" w:color="auto"/>
                                                  </w:divBdr>
                                                  <w:divsChild>
                                                    <w:div w:id="1937596664">
                                                      <w:marLeft w:val="0"/>
                                                      <w:marRight w:val="0"/>
                                                      <w:marTop w:val="0"/>
                                                      <w:marBottom w:val="0"/>
                                                      <w:divBdr>
                                                        <w:top w:val="none" w:sz="0" w:space="0" w:color="auto"/>
                                                        <w:left w:val="none" w:sz="0" w:space="0" w:color="auto"/>
                                                        <w:bottom w:val="none" w:sz="0" w:space="0" w:color="auto"/>
                                                        <w:right w:val="none" w:sz="0" w:space="0" w:color="auto"/>
                                                      </w:divBdr>
                                                    </w:div>
                                                  </w:divsChild>
                                                </w:div>
                                                <w:div w:id="1361007752">
                                                  <w:marLeft w:val="0"/>
                                                  <w:marRight w:val="0"/>
                                                  <w:marTop w:val="0"/>
                                                  <w:marBottom w:val="0"/>
                                                  <w:divBdr>
                                                    <w:top w:val="none" w:sz="0" w:space="0" w:color="auto"/>
                                                    <w:left w:val="none" w:sz="0" w:space="0" w:color="auto"/>
                                                    <w:bottom w:val="none" w:sz="0" w:space="0" w:color="auto"/>
                                                    <w:right w:val="none" w:sz="0" w:space="0" w:color="auto"/>
                                                  </w:divBdr>
                                                  <w:divsChild>
                                                    <w:div w:id="1256866949">
                                                      <w:marLeft w:val="0"/>
                                                      <w:marRight w:val="0"/>
                                                      <w:marTop w:val="0"/>
                                                      <w:marBottom w:val="0"/>
                                                      <w:divBdr>
                                                        <w:top w:val="none" w:sz="0" w:space="0" w:color="auto"/>
                                                        <w:left w:val="none" w:sz="0" w:space="0" w:color="auto"/>
                                                        <w:bottom w:val="none" w:sz="0" w:space="0" w:color="auto"/>
                                                        <w:right w:val="none" w:sz="0" w:space="0" w:color="auto"/>
                                                      </w:divBdr>
                                                    </w:div>
                                                  </w:divsChild>
                                                </w:div>
                                                <w:div w:id="1987850827">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832328391">
                                                  <w:marLeft w:val="0"/>
                                                  <w:marRight w:val="0"/>
                                                  <w:marTop w:val="0"/>
                                                  <w:marBottom w:val="0"/>
                                                  <w:divBdr>
                                                    <w:top w:val="none" w:sz="0" w:space="0" w:color="auto"/>
                                                    <w:left w:val="none" w:sz="0" w:space="0" w:color="auto"/>
                                                    <w:bottom w:val="none" w:sz="0" w:space="0" w:color="auto"/>
                                                    <w:right w:val="none" w:sz="0" w:space="0" w:color="auto"/>
                                                  </w:divBdr>
                                                </w:div>
                                                <w:div w:id="1856991517">
                                                  <w:marLeft w:val="0"/>
                                                  <w:marRight w:val="0"/>
                                                  <w:marTop w:val="0"/>
                                                  <w:marBottom w:val="0"/>
                                                  <w:divBdr>
                                                    <w:top w:val="none" w:sz="0" w:space="0" w:color="auto"/>
                                                    <w:left w:val="none" w:sz="0" w:space="0" w:color="auto"/>
                                                    <w:bottom w:val="none" w:sz="0" w:space="0" w:color="auto"/>
                                                    <w:right w:val="none" w:sz="0" w:space="0" w:color="auto"/>
                                                  </w:divBdr>
                                                  <w:divsChild>
                                                    <w:div w:id="303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88123">
                          <w:marLeft w:val="0"/>
                          <w:marRight w:val="0"/>
                          <w:marTop w:val="0"/>
                          <w:marBottom w:val="0"/>
                          <w:divBdr>
                            <w:top w:val="none" w:sz="0" w:space="0" w:color="auto"/>
                            <w:left w:val="none" w:sz="0" w:space="0" w:color="auto"/>
                            <w:bottom w:val="none" w:sz="0" w:space="0" w:color="auto"/>
                            <w:right w:val="none" w:sz="0" w:space="0" w:color="auto"/>
                          </w:divBdr>
                          <w:divsChild>
                            <w:div w:id="1236696860">
                              <w:marLeft w:val="0"/>
                              <w:marRight w:val="0"/>
                              <w:marTop w:val="0"/>
                              <w:marBottom w:val="0"/>
                              <w:divBdr>
                                <w:top w:val="none" w:sz="0" w:space="0" w:color="auto"/>
                                <w:left w:val="none" w:sz="0" w:space="0" w:color="auto"/>
                                <w:bottom w:val="none" w:sz="0" w:space="0" w:color="auto"/>
                                <w:right w:val="none" w:sz="0" w:space="0" w:color="auto"/>
                              </w:divBdr>
                              <w:divsChild>
                                <w:div w:id="20499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41790">
                  <w:marLeft w:val="0"/>
                  <w:marRight w:val="0"/>
                  <w:marTop w:val="0"/>
                  <w:marBottom w:val="0"/>
                  <w:divBdr>
                    <w:top w:val="none" w:sz="0" w:space="0" w:color="auto"/>
                    <w:left w:val="none" w:sz="0" w:space="0" w:color="auto"/>
                    <w:bottom w:val="none" w:sz="0" w:space="0" w:color="auto"/>
                    <w:right w:val="none" w:sz="0" w:space="0" w:color="auto"/>
                  </w:divBdr>
                  <w:divsChild>
                    <w:div w:id="1755778579">
                      <w:marLeft w:val="0"/>
                      <w:marRight w:val="0"/>
                      <w:marTop w:val="0"/>
                      <w:marBottom w:val="0"/>
                      <w:divBdr>
                        <w:top w:val="single" w:sz="6" w:space="2" w:color="00B1EC"/>
                        <w:left w:val="single" w:sz="6" w:space="2" w:color="00B1EC"/>
                        <w:bottom w:val="single" w:sz="6" w:space="2" w:color="00B1EC"/>
                        <w:right w:val="single" w:sz="6" w:space="2" w:color="00B1EC"/>
                      </w:divBdr>
                      <w:divsChild>
                        <w:div w:id="314529143">
                          <w:marLeft w:val="0"/>
                          <w:marRight w:val="0"/>
                          <w:marTop w:val="0"/>
                          <w:marBottom w:val="0"/>
                          <w:divBdr>
                            <w:top w:val="none" w:sz="0" w:space="0" w:color="auto"/>
                            <w:left w:val="none" w:sz="0" w:space="0" w:color="auto"/>
                            <w:bottom w:val="none" w:sz="0" w:space="0" w:color="auto"/>
                            <w:right w:val="none" w:sz="0" w:space="0" w:color="auto"/>
                          </w:divBdr>
                          <w:divsChild>
                            <w:div w:id="1206680635">
                              <w:marLeft w:val="0"/>
                              <w:marRight w:val="0"/>
                              <w:marTop w:val="0"/>
                              <w:marBottom w:val="0"/>
                              <w:divBdr>
                                <w:top w:val="none" w:sz="0" w:space="0" w:color="auto"/>
                                <w:left w:val="none" w:sz="0" w:space="0" w:color="auto"/>
                                <w:bottom w:val="none" w:sz="0" w:space="0" w:color="auto"/>
                                <w:right w:val="none" w:sz="0" w:space="0" w:color="auto"/>
                              </w:divBdr>
                              <w:divsChild>
                                <w:div w:id="61022379">
                                  <w:marLeft w:val="0"/>
                                  <w:marRight w:val="0"/>
                                  <w:marTop w:val="0"/>
                                  <w:marBottom w:val="0"/>
                                  <w:divBdr>
                                    <w:top w:val="none" w:sz="0" w:space="0" w:color="auto"/>
                                    <w:left w:val="none" w:sz="0" w:space="0" w:color="auto"/>
                                    <w:bottom w:val="none" w:sz="0" w:space="0" w:color="auto"/>
                                    <w:right w:val="none" w:sz="0" w:space="0" w:color="auto"/>
                                  </w:divBdr>
                                  <w:divsChild>
                                    <w:div w:id="1957635264">
                                      <w:marLeft w:val="30"/>
                                      <w:marRight w:val="30"/>
                                      <w:marTop w:val="30"/>
                                      <w:marBottom w:val="30"/>
                                      <w:divBdr>
                                        <w:top w:val="none" w:sz="0" w:space="0" w:color="auto"/>
                                        <w:left w:val="none" w:sz="0" w:space="0" w:color="auto"/>
                                        <w:bottom w:val="none" w:sz="0" w:space="0" w:color="auto"/>
                                        <w:right w:val="none" w:sz="0" w:space="0" w:color="auto"/>
                                      </w:divBdr>
                                    </w:div>
                                    <w:div w:id="18896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09212">
                      <w:marLeft w:val="0"/>
                      <w:marRight w:val="0"/>
                      <w:marTop w:val="0"/>
                      <w:marBottom w:val="0"/>
                      <w:divBdr>
                        <w:top w:val="none" w:sz="0" w:space="0" w:color="auto"/>
                        <w:left w:val="none" w:sz="0" w:space="0" w:color="auto"/>
                        <w:bottom w:val="none" w:sz="0" w:space="0" w:color="auto"/>
                        <w:right w:val="none" w:sz="0" w:space="0" w:color="auto"/>
                      </w:divBdr>
                      <w:divsChild>
                        <w:div w:id="149101945">
                          <w:marLeft w:val="0"/>
                          <w:marRight w:val="0"/>
                          <w:marTop w:val="0"/>
                          <w:marBottom w:val="0"/>
                          <w:divBdr>
                            <w:top w:val="none" w:sz="0" w:space="0" w:color="auto"/>
                            <w:left w:val="none" w:sz="0" w:space="0" w:color="auto"/>
                            <w:bottom w:val="none" w:sz="0" w:space="0" w:color="auto"/>
                            <w:right w:val="none" w:sz="0" w:space="0" w:color="auto"/>
                          </w:divBdr>
                        </w:div>
                      </w:divsChild>
                    </w:div>
                    <w:div w:id="1063454617">
                      <w:marLeft w:val="0"/>
                      <w:marRight w:val="0"/>
                      <w:marTop w:val="0"/>
                      <w:marBottom w:val="0"/>
                      <w:divBdr>
                        <w:top w:val="single" w:sz="6" w:space="2" w:color="00B1EC"/>
                        <w:left w:val="single" w:sz="6" w:space="2" w:color="00B1EC"/>
                        <w:bottom w:val="single" w:sz="6" w:space="2" w:color="00B1EC"/>
                        <w:right w:val="single" w:sz="6" w:space="2" w:color="00B1EC"/>
                      </w:divBdr>
                      <w:divsChild>
                        <w:div w:id="1922565502">
                          <w:marLeft w:val="0"/>
                          <w:marRight w:val="0"/>
                          <w:marTop w:val="0"/>
                          <w:marBottom w:val="0"/>
                          <w:divBdr>
                            <w:top w:val="none" w:sz="0" w:space="0" w:color="auto"/>
                            <w:left w:val="none" w:sz="0" w:space="0" w:color="auto"/>
                            <w:bottom w:val="none" w:sz="0" w:space="0" w:color="auto"/>
                            <w:right w:val="none" w:sz="0" w:space="0" w:color="auto"/>
                          </w:divBdr>
                        </w:div>
                      </w:divsChild>
                    </w:div>
                    <w:div w:id="1041900623">
                      <w:marLeft w:val="0"/>
                      <w:marRight w:val="0"/>
                      <w:marTop w:val="0"/>
                      <w:marBottom w:val="0"/>
                      <w:divBdr>
                        <w:top w:val="single" w:sz="6" w:space="2" w:color="00B1EC"/>
                        <w:left w:val="single" w:sz="6" w:space="2" w:color="00B1EC"/>
                        <w:bottom w:val="single" w:sz="6" w:space="2" w:color="00B1EC"/>
                        <w:right w:val="single" w:sz="6" w:space="2" w:color="00B1EC"/>
                      </w:divBdr>
                      <w:divsChild>
                        <w:div w:id="272589145">
                          <w:marLeft w:val="0"/>
                          <w:marRight w:val="0"/>
                          <w:marTop w:val="0"/>
                          <w:marBottom w:val="0"/>
                          <w:divBdr>
                            <w:top w:val="none" w:sz="0" w:space="0" w:color="auto"/>
                            <w:left w:val="none" w:sz="0" w:space="0" w:color="auto"/>
                            <w:bottom w:val="none" w:sz="0" w:space="0" w:color="auto"/>
                            <w:right w:val="none" w:sz="0" w:space="0" w:color="auto"/>
                          </w:divBdr>
                        </w:div>
                      </w:divsChild>
                    </w:div>
                    <w:div w:id="2092854195">
                      <w:marLeft w:val="0"/>
                      <w:marRight w:val="0"/>
                      <w:marTop w:val="0"/>
                      <w:marBottom w:val="0"/>
                      <w:divBdr>
                        <w:top w:val="single" w:sz="6" w:space="2" w:color="00B1EC"/>
                        <w:left w:val="single" w:sz="6" w:space="2" w:color="00B1EC"/>
                        <w:bottom w:val="single" w:sz="6" w:space="2" w:color="00B1EC"/>
                        <w:right w:val="single" w:sz="6" w:space="2" w:color="00B1EC"/>
                      </w:divBdr>
                      <w:divsChild>
                        <w:div w:id="506945409">
                          <w:marLeft w:val="0"/>
                          <w:marRight w:val="0"/>
                          <w:marTop w:val="0"/>
                          <w:marBottom w:val="0"/>
                          <w:divBdr>
                            <w:top w:val="none" w:sz="0" w:space="0" w:color="auto"/>
                            <w:left w:val="none" w:sz="0" w:space="0" w:color="auto"/>
                            <w:bottom w:val="none" w:sz="0" w:space="0" w:color="auto"/>
                            <w:right w:val="none" w:sz="0" w:space="0" w:color="auto"/>
                          </w:divBdr>
                        </w:div>
                      </w:divsChild>
                    </w:div>
                    <w:div w:id="893929364">
                      <w:marLeft w:val="0"/>
                      <w:marRight w:val="0"/>
                      <w:marTop w:val="0"/>
                      <w:marBottom w:val="0"/>
                      <w:divBdr>
                        <w:top w:val="single" w:sz="6" w:space="2" w:color="00B1EC"/>
                        <w:left w:val="single" w:sz="6" w:space="2" w:color="00B1EC"/>
                        <w:bottom w:val="single" w:sz="6" w:space="2" w:color="00B1EC"/>
                        <w:right w:val="single" w:sz="6" w:space="2" w:color="00B1EC"/>
                      </w:divBdr>
                      <w:divsChild>
                        <w:div w:id="676856557">
                          <w:marLeft w:val="0"/>
                          <w:marRight w:val="0"/>
                          <w:marTop w:val="0"/>
                          <w:marBottom w:val="0"/>
                          <w:divBdr>
                            <w:top w:val="none" w:sz="0" w:space="0" w:color="auto"/>
                            <w:left w:val="none" w:sz="0" w:space="0" w:color="auto"/>
                            <w:bottom w:val="none" w:sz="0" w:space="0" w:color="auto"/>
                            <w:right w:val="none" w:sz="0" w:space="0" w:color="auto"/>
                          </w:divBdr>
                        </w:div>
                      </w:divsChild>
                    </w:div>
                    <w:div w:id="1961762848">
                      <w:marLeft w:val="0"/>
                      <w:marRight w:val="0"/>
                      <w:marTop w:val="0"/>
                      <w:marBottom w:val="0"/>
                      <w:divBdr>
                        <w:top w:val="single" w:sz="6" w:space="2" w:color="00B1EC"/>
                        <w:left w:val="single" w:sz="6" w:space="2" w:color="00B1EC"/>
                        <w:bottom w:val="single" w:sz="6" w:space="2" w:color="00B1EC"/>
                        <w:right w:val="single" w:sz="6" w:space="2" w:color="00B1EC"/>
                      </w:divBdr>
                      <w:divsChild>
                        <w:div w:id="1603415590">
                          <w:marLeft w:val="0"/>
                          <w:marRight w:val="0"/>
                          <w:marTop w:val="0"/>
                          <w:marBottom w:val="0"/>
                          <w:divBdr>
                            <w:top w:val="none" w:sz="0" w:space="0" w:color="auto"/>
                            <w:left w:val="none" w:sz="0" w:space="0" w:color="auto"/>
                            <w:bottom w:val="none" w:sz="0" w:space="0" w:color="auto"/>
                            <w:right w:val="none" w:sz="0" w:space="0" w:color="auto"/>
                          </w:divBdr>
                        </w:div>
                      </w:divsChild>
                    </w:div>
                    <w:div w:id="500852217">
                      <w:marLeft w:val="0"/>
                      <w:marRight w:val="0"/>
                      <w:marTop w:val="0"/>
                      <w:marBottom w:val="0"/>
                      <w:divBdr>
                        <w:top w:val="single" w:sz="6" w:space="2" w:color="00B1EC"/>
                        <w:left w:val="single" w:sz="6" w:space="2" w:color="00B1EC"/>
                        <w:bottom w:val="single" w:sz="6" w:space="2" w:color="00B1EC"/>
                        <w:right w:val="single" w:sz="6" w:space="2" w:color="00B1EC"/>
                      </w:divBdr>
                      <w:divsChild>
                        <w:div w:id="413479170">
                          <w:marLeft w:val="0"/>
                          <w:marRight w:val="0"/>
                          <w:marTop w:val="0"/>
                          <w:marBottom w:val="0"/>
                          <w:divBdr>
                            <w:top w:val="none" w:sz="0" w:space="0" w:color="auto"/>
                            <w:left w:val="none" w:sz="0" w:space="0" w:color="auto"/>
                            <w:bottom w:val="none" w:sz="0" w:space="0" w:color="auto"/>
                            <w:right w:val="none" w:sz="0" w:space="0" w:color="auto"/>
                          </w:divBdr>
                        </w:div>
                      </w:divsChild>
                    </w:div>
                    <w:div w:id="1450516508">
                      <w:marLeft w:val="0"/>
                      <w:marRight w:val="0"/>
                      <w:marTop w:val="0"/>
                      <w:marBottom w:val="0"/>
                      <w:divBdr>
                        <w:top w:val="single" w:sz="6" w:space="2" w:color="00B1EC"/>
                        <w:left w:val="single" w:sz="6" w:space="2" w:color="00B1EC"/>
                        <w:bottom w:val="single" w:sz="6" w:space="2" w:color="00B1EC"/>
                        <w:right w:val="single" w:sz="6" w:space="2" w:color="00B1EC"/>
                      </w:divBdr>
                      <w:divsChild>
                        <w:div w:id="1379276390">
                          <w:marLeft w:val="0"/>
                          <w:marRight w:val="0"/>
                          <w:marTop w:val="0"/>
                          <w:marBottom w:val="0"/>
                          <w:divBdr>
                            <w:top w:val="none" w:sz="0" w:space="0" w:color="auto"/>
                            <w:left w:val="none" w:sz="0" w:space="0" w:color="auto"/>
                            <w:bottom w:val="none" w:sz="0" w:space="0" w:color="auto"/>
                            <w:right w:val="none" w:sz="0" w:space="0" w:color="auto"/>
                          </w:divBdr>
                        </w:div>
                      </w:divsChild>
                    </w:div>
                    <w:div w:id="1646469529">
                      <w:marLeft w:val="0"/>
                      <w:marRight w:val="0"/>
                      <w:marTop w:val="0"/>
                      <w:marBottom w:val="0"/>
                      <w:divBdr>
                        <w:top w:val="single" w:sz="6" w:space="2" w:color="00B1EC"/>
                        <w:left w:val="single" w:sz="6" w:space="2" w:color="00B1EC"/>
                        <w:bottom w:val="single" w:sz="6" w:space="2" w:color="00B1EC"/>
                        <w:right w:val="single" w:sz="6" w:space="2" w:color="00B1EC"/>
                      </w:divBdr>
                      <w:divsChild>
                        <w:div w:id="4583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1388">
              <w:marLeft w:val="0"/>
              <w:marRight w:val="0"/>
              <w:marTop w:val="0"/>
              <w:marBottom w:val="0"/>
              <w:divBdr>
                <w:top w:val="none" w:sz="0" w:space="0" w:color="auto"/>
                <w:left w:val="none" w:sz="0" w:space="0" w:color="auto"/>
                <w:bottom w:val="none" w:sz="0" w:space="0" w:color="auto"/>
                <w:right w:val="none" w:sz="0" w:space="0" w:color="auto"/>
              </w:divBdr>
              <w:divsChild>
                <w:div w:id="853348691">
                  <w:marLeft w:val="0"/>
                  <w:marRight w:val="0"/>
                  <w:marTop w:val="0"/>
                  <w:marBottom w:val="0"/>
                  <w:divBdr>
                    <w:top w:val="none" w:sz="0" w:space="0" w:color="auto"/>
                    <w:left w:val="none" w:sz="0" w:space="0" w:color="auto"/>
                    <w:bottom w:val="none" w:sz="0" w:space="0" w:color="auto"/>
                    <w:right w:val="none" w:sz="0" w:space="0" w:color="auto"/>
                  </w:divBdr>
                  <w:divsChild>
                    <w:div w:id="232737832">
                      <w:marLeft w:val="0"/>
                      <w:marRight w:val="0"/>
                      <w:marTop w:val="0"/>
                      <w:marBottom w:val="0"/>
                      <w:divBdr>
                        <w:top w:val="none" w:sz="0" w:space="0" w:color="auto"/>
                        <w:left w:val="none" w:sz="0" w:space="0" w:color="auto"/>
                        <w:bottom w:val="none" w:sz="0" w:space="0" w:color="auto"/>
                        <w:right w:val="none" w:sz="0" w:space="0" w:color="auto"/>
                      </w:divBdr>
                    </w:div>
                  </w:divsChild>
                </w:div>
                <w:div w:id="1036465234">
                  <w:marLeft w:val="0"/>
                  <w:marRight w:val="0"/>
                  <w:marTop w:val="0"/>
                  <w:marBottom w:val="0"/>
                  <w:divBdr>
                    <w:top w:val="single" w:sz="6" w:space="2" w:color="00B1EC"/>
                    <w:left w:val="single" w:sz="6" w:space="2" w:color="00B1EC"/>
                    <w:bottom w:val="single" w:sz="6" w:space="2" w:color="00B1EC"/>
                    <w:right w:val="single" w:sz="6" w:space="2" w:color="00B1EC"/>
                  </w:divBdr>
                  <w:divsChild>
                    <w:div w:id="1500192948">
                      <w:marLeft w:val="0"/>
                      <w:marRight w:val="0"/>
                      <w:marTop w:val="0"/>
                      <w:marBottom w:val="0"/>
                      <w:divBdr>
                        <w:top w:val="none" w:sz="0" w:space="0" w:color="auto"/>
                        <w:left w:val="none" w:sz="0" w:space="0" w:color="auto"/>
                        <w:bottom w:val="none" w:sz="0" w:space="0" w:color="auto"/>
                        <w:right w:val="none" w:sz="0" w:space="0" w:color="auto"/>
                      </w:divBdr>
                    </w:div>
                  </w:divsChild>
                </w:div>
                <w:div w:id="1527324565">
                  <w:marLeft w:val="0"/>
                  <w:marRight w:val="0"/>
                  <w:marTop w:val="0"/>
                  <w:marBottom w:val="0"/>
                  <w:divBdr>
                    <w:top w:val="single" w:sz="6" w:space="2" w:color="00B1EC"/>
                    <w:left w:val="single" w:sz="6" w:space="2" w:color="00B1EC"/>
                    <w:bottom w:val="single" w:sz="6" w:space="2" w:color="00B1EC"/>
                    <w:right w:val="single" w:sz="6" w:space="2" w:color="00B1EC"/>
                  </w:divBdr>
                  <w:divsChild>
                    <w:div w:id="229846278">
                      <w:marLeft w:val="0"/>
                      <w:marRight w:val="0"/>
                      <w:marTop w:val="0"/>
                      <w:marBottom w:val="0"/>
                      <w:divBdr>
                        <w:top w:val="none" w:sz="0" w:space="0" w:color="auto"/>
                        <w:left w:val="none" w:sz="0" w:space="0" w:color="auto"/>
                        <w:bottom w:val="none" w:sz="0" w:space="0" w:color="auto"/>
                        <w:right w:val="none" w:sz="0" w:space="0" w:color="auto"/>
                      </w:divBdr>
                    </w:div>
                  </w:divsChild>
                </w:div>
                <w:div w:id="1592004286">
                  <w:marLeft w:val="0"/>
                  <w:marRight w:val="0"/>
                  <w:marTop w:val="0"/>
                  <w:marBottom w:val="0"/>
                  <w:divBdr>
                    <w:top w:val="single" w:sz="6" w:space="2" w:color="00B1EC"/>
                    <w:left w:val="single" w:sz="6" w:space="2" w:color="00B1EC"/>
                    <w:bottom w:val="single" w:sz="6" w:space="2" w:color="00B1EC"/>
                    <w:right w:val="single" w:sz="6" w:space="2" w:color="00B1EC"/>
                  </w:divBdr>
                  <w:divsChild>
                    <w:div w:id="102506581">
                      <w:marLeft w:val="0"/>
                      <w:marRight w:val="0"/>
                      <w:marTop w:val="0"/>
                      <w:marBottom w:val="0"/>
                      <w:divBdr>
                        <w:top w:val="none" w:sz="0" w:space="0" w:color="auto"/>
                        <w:left w:val="none" w:sz="0" w:space="0" w:color="auto"/>
                        <w:bottom w:val="none" w:sz="0" w:space="0" w:color="auto"/>
                        <w:right w:val="none" w:sz="0" w:space="0" w:color="auto"/>
                      </w:divBdr>
                    </w:div>
                  </w:divsChild>
                </w:div>
                <w:div w:id="186604887">
                  <w:marLeft w:val="0"/>
                  <w:marRight w:val="0"/>
                  <w:marTop w:val="0"/>
                  <w:marBottom w:val="0"/>
                  <w:divBdr>
                    <w:top w:val="single" w:sz="6" w:space="2" w:color="00B1EC"/>
                    <w:left w:val="single" w:sz="6" w:space="2" w:color="00B1EC"/>
                    <w:bottom w:val="single" w:sz="6" w:space="2" w:color="00B1EC"/>
                    <w:right w:val="single" w:sz="6" w:space="2" w:color="00B1EC"/>
                  </w:divBdr>
                  <w:divsChild>
                    <w:div w:id="1012341525">
                      <w:marLeft w:val="0"/>
                      <w:marRight w:val="0"/>
                      <w:marTop w:val="0"/>
                      <w:marBottom w:val="0"/>
                      <w:divBdr>
                        <w:top w:val="none" w:sz="0" w:space="0" w:color="auto"/>
                        <w:left w:val="none" w:sz="0" w:space="0" w:color="auto"/>
                        <w:bottom w:val="none" w:sz="0" w:space="0" w:color="auto"/>
                        <w:right w:val="none" w:sz="0" w:space="0" w:color="auto"/>
                      </w:divBdr>
                    </w:div>
                  </w:divsChild>
                </w:div>
                <w:div w:id="2045129962">
                  <w:marLeft w:val="0"/>
                  <w:marRight w:val="0"/>
                  <w:marTop w:val="0"/>
                  <w:marBottom w:val="0"/>
                  <w:divBdr>
                    <w:top w:val="single" w:sz="6" w:space="2" w:color="00B1EC"/>
                    <w:left w:val="single" w:sz="6" w:space="2" w:color="00B1EC"/>
                    <w:bottom w:val="single" w:sz="6" w:space="2" w:color="00B1EC"/>
                    <w:right w:val="single" w:sz="6" w:space="2" w:color="00B1EC"/>
                  </w:divBdr>
                  <w:divsChild>
                    <w:div w:id="979727161">
                      <w:marLeft w:val="0"/>
                      <w:marRight w:val="0"/>
                      <w:marTop w:val="0"/>
                      <w:marBottom w:val="0"/>
                      <w:divBdr>
                        <w:top w:val="none" w:sz="0" w:space="0" w:color="auto"/>
                        <w:left w:val="none" w:sz="0" w:space="0" w:color="auto"/>
                        <w:bottom w:val="none" w:sz="0" w:space="0" w:color="auto"/>
                        <w:right w:val="none" w:sz="0" w:space="0" w:color="auto"/>
                      </w:divBdr>
                    </w:div>
                  </w:divsChild>
                </w:div>
                <w:div w:id="1158421801">
                  <w:marLeft w:val="0"/>
                  <w:marRight w:val="0"/>
                  <w:marTop w:val="0"/>
                  <w:marBottom w:val="0"/>
                  <w:divBdr>
                    <w:top w:val="single" w:sz="6" w:space="2" w:color="00B1EC"/>
                    <w:left w:val="single" w:sz="6" w:space="2" w:color="00B1EC"/>
                    <w:bottom w:val="single" w:sz="6" w:space="2" w:color="00B1EC"/>
                    <w:right w:val="single" w:sz="6" w:space="2" w:color="00B1EC"/>
                  </w:divBdr>
                  <w:divsChild>
                    <w:div w:id="543560407">
                      <w:marLeft w:val="0"/>
                      <w:marRight w:val="0"/>
                      <w:marTop w:val="0"/>
                      <w:marBottom w:val="0"/>
                      <w:divBdr>
                        <w:top w:val="none" w:sz="0" w:space="0" w:color="auto"/>
                        <w:left w:val="none" w:sz="0" w:space="0" w:color="auto"/>
                        <w:bottom w:val="none" w:sz="0" w:space="0" w:color="auto"/>
                        <w:right w:val="none" w:sz="0" w:space="0" w:color="auto"/>
                      </w:divBdr>
                    </w:div>
                  </w:divsChild>
                </w:div>
                <w:div w:id="787743736">
                  <w:marLeft w:val="0"/>
                  <w:marRight w:val="0"/>
                  <w:marTop w:val="0"/>
                  <w:marBottom w:val="0"/>
                  <w:divBdr>
                    <w:top w:val="single" w:sz="6" w:space="2" w:color="00B1EC"/>
                    <w:left w:val="single" w:sz="6" w:space="2" w:color="00B1EC"/>
                    <w:bottom w:val="single" w:sz="6" w:space="2" w:color="00B1EC"/>
                    <w:right w:val="single" w:sz="6" w:space="2" w:color="00B1EC"/>
                  </w:divBdr>
                  <w:divsChild>
                    <w:div w:id="557671749">
                      <w:marLeft w:val="0"/>
                      <w:marRight w:val="0"/>
                      <w:marTop w:val="0"/>
                      <w:marBottom w:val="0"/>
                      <w:divBdr>
                        <w:top w:val="none" w:sz="0" w:space="0" w:color="auto"/>
                        <w:left w:val="none" w:sz="0" w:space="0" w:color="auto"/>
                        <w:bottom w:val="none" w:sz="0" w:space="0" w:color="auto"/>
                        <w:right w:val="none" w:sz="0" w:space="0" w:color="auto"/>
                      </w:divBdr>
                    </w:div>
                  </w:divsChild>
                </w:div>
                <w:div w:id="1847134033">
                  <w:marLeft w:val="0"/>
                  <w:marRight w:val="0"/>
                  <w:marTop w:val="0"/>
                  <w:marBottom w:val="0"/>
                  <w:divBdr>
                    <w:top w:val="single" w:sz="6" w:space="2" w:color="00B1EC"/>
                    <w:left w:val="single" w:sz="6" w:space="2" w:color="00B1EC"/>
                    <w:bottom w:val="single" w:sz="6" w:space="2" w:color="00B1EC"/>
                    <w:right w:val="single" w:sz="6" w:space="2" w:color="00B1EC"/>
                  </w:divBdr>
                  <w:divsChild>
                    <w:div w:id="1776973001">
                      <w:marLeft w:val="0"/>
                      <w:marRight w:val="0"/>
                      <w:marTop w:val="0"/>
                      <w:marBottom w:val="0"/>
                      <w:divBdr>
                        <w:top w:val="none" w:sz="0" w:space="0" w:color="auto"/>
                        <w:left w:val="none" w:sz="0" w:space="0" w:color="auto"/>
                        <w:bottom w:val="none" w:sz="0" w:space="0" w:color="auto"/>
                        <w:right w:val="none" w:sz="0" w:space="0" w:color="auto"/>
                      </w:divBdr>
                    </w:div>
                  </w:divsChild>
                </w:div>
                <w:div w:id="1579024696">
                  <w:marLeft w:val="0"/>
                  <w:marRight w:val="0"/>
                  <w:marTop w:val="0"/>
                  <w:marBottom w:val="0"/>
                  <w:divBdr>
                    <w:top w:val="single" w:sz="6" w:space="2" w:color="00B1EC"/>
                    <w:left w:val="single" w:sz="6" w:space="2" w:color="00B1EC"/>
                    <w:bottom w:val="single" w:sz="6" w:space="2" w:color="00B1EC"/>
                    <w:right w:val="single" w:sz="6" w:space="2" w:color="00B1EC"/>
                  </w:divBdr>
                  <w:divsChild>
                    <w:div w:id="875699174">
                      <w:marLeft w:val="0"/>
                      <w:marRight w:val="0"/>
                      <w:marTop w:val="0"/>
                      <w:marBottom w:val="0"/>
                      <w:divBdr>
                        <w:top w:val="none" w:sz="0" w:space="0" w:color="auto"/>
                        <w:left w:val="none" w:sz="0" w:space="0" w:color="auto"/>
                        <w:bottom w:val="none" w:sz="0" w:space="0" w:color="auto"/>
                        <w:right w:val="none" w:sz="0" w:space="0" w:color="auto"/>
                      </w:divBdr>
                    </w:div>
                  </w:divsChild>
                </w:div>
                <w:div w:id="21253286">
                  <w:marLeft w:val="0"/>
                  <w:marRight w:val="0"/>
                  <w:marTop w:val="0"/>
                  <w:marBottom w:val="0"/>
                  <w:divBdr>
                    <w:top w:val="single" w:sz="6" w:space="2" w:color="00B1EC"/>
                    <w:left w:val="single" w:sz="6" w:space="2" w:color="00B1EC"/>
                    <w:bottom w:val="single" w:sz="6" w:space="2" w:color="00B1EC"/>
                    <w:right w:val="single" w:sz="6" w:space="2" w:color="00B1EC"/>
                  </w:divBdr>
                  <w:divsChild>
                    <w:div w:id="959261626">
                      <w:marLeft w:val="0"/>
                      <w:marRight w:val="0"/>
                      <w:marTop w:val="0"/>
                      <w:marBottom w:val="0"/>
                      <w:divBdr>
                        <w:top w:val="none" w:sz="0" w:space="0" w:color="auto"/>
                        <w:left w:val="none" w:sz="0" w:space="0" w:color="auto"/>
                        <w:bottom w:val="none" w:sz="0" w:space="0" w:color="auto"/>
                        <w:right w:val="none" w:sz="0" w:space="0" w:color="auto"/>
                      </w:divBdr>
                    </w:div>
                  </w:divsChild>
                </w:div>
                <w:div w:id="102652355">
                  <w:marLeft w:val="0"/>
                  <w:marRight w:val="0"/>
                  <w:marTop w:val="0"/>
                  <w:marBottom w:val="0"/>
                  <w:divBdr>
                    <w:top w:val="single" w:sz="6" w:space="2" w:color="00B1EC"/>
                    <w:left w:val="single" w:sz="6" w:space="2" w:color="00B1EC"/>
                    <w:bottom w:val="single" w:sz="6" w:space="2" w:color="00B1EC"/>
                    <w:right w:val="single" w:sz="6" w:space="2" w:color="00B1EC"/>
                  </w:divBdr>
                  <w:divsChild>
                    <w:div w:id="1225217280">
                      <w:marLeft w:val="0"/>
                      <w:marRight w:val="0"/>
                      <w:marTop w:val="0"/>
                      <w:marBottom w:val="0"/>
                      <w:divBdr>
                        <w:top w:val="none" w:sz="0" w:space="0" w:color="auto"/>
                        <w:left w:val="none" w:sz="0" w:space="0" w:color="auto"/>
                        <w:bottom w:val="none" w:sz="0" w:space="0" w:color="auto"/>
                        <w:right w:val="none" w:sz="0" w:space="0" w:color="auto"/>
                      </w:divBdr>
                      <w:divsChild>
                        <w:div w:id="5229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0675">
          <w:marLeft w:val="0"/>
          <w:marRight w:val="0"/>
          <w:marTop w:val="0"/>
          <w:marBottom w:val="0"/>
          <w:divBdr>
            <w:top w:val="single" w:sz="6" w:space="0" w:color="CFD7DB"/>
            <w:left w:val="none" w:sz="0" w:space="0" w:color="auto"/>
            <w:bottom w:val="none" w:sz="0" w:space="0" w:color="auto"/>
            <w:right w:val="none" w:sz="0" w:space="0" w:color="auto"/>
          </w:divBdr>
          <w:divsChild>
            <w:div w:id="528183651">
              <w:marLeft w:val="0"/>
              <w:marRight w:val="0"/>
              <w:marTop w:val="0"/>
              <w:marBottom w:val="0"/>
              <w:divBdr>
                <w:top w:val="single" w:sz="6" w:space="8" w:color="3B3C3D"/>
                <w:left w:val="none" w:sz="0" w:space="0" w:color="auto"/>
                <w:bottom w:val="none" w:sz="0" w:space="8" w:color="auto"/>
                <w:right w:val="none" w:sz="0" w:space="0" w:color="auto"/>
              </w:divBdr>
              <w:divsChild>
                <w:div w:id="2108116821">
                  <w:marLeft w:val="0"/>
                  <w:marRight w:val="0"/>
                  <w:marTop w:val="0"/>
                  <w:marBottom w:val="0"/>
                  <w:divBdr>
                    <w:top w:val="none" w:sz="0" w:space="0" w:color="auto"/>
                    <w:left w:val="none" w:sz="0" w:space="0" w:color="auto"/>
                    <w:bottom w:val="none" w:sz="0" w:space="0" w:color="auto"/>
                    <w:right w:val="none" w:sz="0" w:space="0" w:color="auto"/>
                  </w:divBdr>
                  <w:divsChild>
                    <w:div w:id="2086488133">
                      <w:marLeft w:val="0"/>
                      <w:marRight w:val="0"/>
                      <w:marTop w:val="0"/>
                      <w:marBottom w:val="0"/>
                      <w:divBdr>
                        <w:top w:val="none" w:sz="0" w:space="0" w:color="auto"/>
                        <w:left w:val="none" w:sz="0" w:space="0" w:color="auto"/>
                        <w:bottom w:val="none" w:sz="0" w:space="0" w:color="auto"/>
                        <w:right w:val="none" w:sz="0" w:space="0" w:color="auto"/>
                      </w:divBdr>
                      <w:divsChild>
                        <w:div w:id="1863857916">
                          <w:marLeft w:val="0"/>
                          <w:marRight w:val="0"/>
                          <w:marTop w:val="0"/>
                          <w:marBottom w:val="0"/>
                          <w:divBdr>
                            <w:top w:val="none" w:sz="0" w:space="0" w:color="auto"/>
                            <w:left w:val="none" w:sz="0" w:space="0" w:color="auto"/>
                            <w:bottom w:val="none" w:sz="0" w:space="0" w:color="auto"/>
                            <w:right w:val="none" w:sz="0" w:space="0" w:color="auto"/>
                          </w:divBdr>
                          <w:divsChild>
                            <w:div w:id="1840389735">
                              <w:marLeft w:val="0"/>
                              <w:marRight w:val="0"/>
                              <w:marTop w:val="0"/>
                              <w:marBottom w:val="0"/>
                              <w:divBdr>
                                <w:top w:val="none" w:sz="0" w:space="0" w:color="auto"/>
                                <w:left w:val="none" w:sz="0" w:space="0" w:color="auto"/>
                                <w:bottom w:val="none" w:sz="0" w:space="0" w:color="auto"/>
                                <w:right w:val="none" w:sz="0" w:space="0" w:color="auto"/>
                              </w:divBdr>
                              <w:divsChild>
                                <w:div w:id="1502312376">
                                  <w:marLeft w:val="0"/>
                                  <w:marRight w:val="0"/>
                                  <w:marTop w:val="0"/>
                                  <w:marBottom w:val="0"/>
                                  <w:divBdr>
                                    <w:top w:val="none" w:sz="0" w:space="0" w:color="auto"/>
                                    <w:left w:val="none" w:sz="0" w:space="0" w:color="auto"/>
                                    <w:bottom w:val="none" w:sz="0" w:space="0" w:color="auto"/>
                                    <w:right w:val="none" w:sz="0" w:space="0" w:color="auto"/>
                                  </w:divBdr>
                                  <w:divsChild>
                                    <w:div w:id="13223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5216</Words>
  <Characters>29733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2023-10-26T08:04:00Z</dcterms:created>
  <dcterms:modified xsi:type="dcterms:W3CDTF">2023-11-07T10:32:00Z</dcterms:modified>
</cp:coreProperties>
</file>